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8" w:type="dxa"/>
        <w:jc w:val="center"/>
        <w:tblCellSpacing w:w="37" w:type="dxa"/>
        <w:tblInd w:w="-1908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58"/>
      </w:tblGrid>
      <w:tr w:rsidR="00340096" w:rsidRPr="003E3DCB" w14:paraId="3B5B6C79" w14:textId="77777777" w:rsidTr="0042713F">
        <w:trPr>
          <w:tblCellSpacing w:w="37" w:type="dxa"/>
          <w:jc w:val="center"/>
        </w:trPr>
        <w:tc>
          <w:tcPr>
            <w:tcW w:w="10010" w:type="dxa"/>
            <w:vAlign w:val="center"/>
          </w:tcPr>
          <w:p w14:paraId="1A76D17B" w14:textId="77777777" w:rsidR="00340096" w:rsidRPr="003E3DCB" w:rsidRDefault="00340096" w:rsidP="0042713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E3DCB">
              <w:rPr>
                <w:rFonts w:asciiTheme="majorHAnsi" w:hAnsiTheme="majorHAnsi"/>
                <w:b/>
                <w:noProof/>
                <w:lang w:val="en-US" w:eastAsia="en-US"/>
              </w:rPr>
              <w:drawing>
                <wp:inline distT="0" distB="0" distL="0" distR="0" wp14:anchorId="2F345F41" wp14:editId="0736FC43">
                  <wp:extent cx="650943" cy="332547"/>
                  <wp:effectExtent l="0" t="0" r="0" b="0"/>
                  <wp:docPr id="1" name="Afbeelding 1" descr="logo-eac-flag-LLP_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eac-flag-LLP_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17" cy="33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DCB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   LLP </w:t>
            </w:r>
            <w:proofErr w:type="spellStart"/>
            <w:r w:rsidRPr="003E3DCB">
              <w:rPr>
                <w:rFonts w:asciiTheme="majorHAnsi" w:hAnsiTheme="majorHAnsi" w:cs="Times New Roman"/>
                <w:b/>
                <w:sz w:val="32"/>
                <w:szCs w:val="32"/>
              </w:rPr>
              <w:t>Grundtvig</w:t>
            </w:r>
            <w:proofErr w:type="spellEnd"/>
            <w:r w:rsidRPr="003E3DCB">
              <w:rPr>
                <w:rFonts w:asciiTheme="majorHAnsi" w:hAnsiTheme="majorHAnsi" w:cs="Times New Roman"/>
                <w:b/>
              </w:rPr>
              <w:t xml:space="preserve"> </w:t>
            </w:r>
            <w:r w:rsidRPr="003E3DCB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MISSIONGATE  </w:t>
            </w:r>
            <w:r w:rsidRPr="003E3DCB">
              <w:rPr>
                <w:rFonts w:asciiTheme="majorHAnsi" w:hAnsiTheme="majorHAnsi" w:cs="Times New Roman"/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37839EE" wp14:editId="16534404">
                  <wp:extent cx="358120" cy="445582"/>
                  <wp:effectExtent l="0" t="0" r="4445" b="0"/>
                  <wp:docPr id="7" name="Afbeelding 7" descr="C:\Users\knobbout\Pictures\Milano Nov 2011\PB19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nobbout\Pictures\Milano Nov 2011\PB19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65" cy="44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DCB">
              <w:rPr>
                <w:rFonts w:asciiTheme="majorHAnsi" w:hAnsiTheme="majorHAnsi"/>
                <w:b/>
                <w:lang w:val="en-US"/>
              </w:rPr>
              <w:t xml:space="preserve">        </w:t>
            </w:r>
            <w:r w:rsidRPr="003E3DCB">
              <w:rPr>
                <w:rFonts w:asciiTheme="majorHAnsi" w:hAnsiTheme="majorHAnsi"/>
                <w:b/>
                <w:noProof/>
                <w:color w:val="C0504D" w:themeColor="accent2"/>
                <w:sz w:val="32"/>
                <w:szCs w:val="32"/>
                <w:lang w:val="en-US" w:eastAsia="en-US"/>
              </w:rPr>
              <w:drawing>
                <wp:inline distT="0" distB="0" distL="0" distR="0" wp14:anchorId="13651E27" wp14:editId="294289B3">
                  <wp:extent cx="403860" cy="327660"/>
                  <wp:effectExtent l="0" t="0" r="0" b="0"/>
                  <wp:docPr id="2" name="Afbeelding 2" descr="E:\PCT info voor applicaties\scan PC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E:\PCT info voor applicaties\scan PC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DCB">
              <w:rPr>
                <w:rFonts w:asciiTheme="majorHAnsi" w:hAnsiTheme="majorHAnsi"/>
                <w:b/>
                <w:lang w:val="en-US"/>
              </w:rPr>
              <w:t xml:space="preserve">  </w:t>
            </w:r>
          </w:p>
          <w:p w14:paraId="5B4F2902" w14:textId="77777777" w:rsidR="00D37974" w:rsidRPr="003E3DCB" w:rsidRDefault="00D37974" w:rsidP="0042713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06E51CF4" w14:textId="77777777" w:rsidR="00D37974" w:rsidRPr="003E3DCB" w:rsidRDefault="00C44AF9" w:rsidP="00807FDB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3E3DCB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Career Shift</w:t>
            </w:r>
            <w:r w:rsidR="00340096" w:rsidRPr="003E3DCB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. How to plan an d develop a successful career, Bridget Wright</w:t>
            </w:r>
          </w:p>
          <w:p w14:paraId="1E946D59" w14:textId="77777777" w:rsidR="00340096" w:rsidRPr="003E3DCB" w:rsidRDefault="00C44AF9" w:rsidP="00D37974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3E3DCB">
              <w:rPr>
                <w:rFonts w:asciiTheme="majorHAnsi" w:hAnsiTheme="majorHAnsi" w:cstheme="minorHAnsi"/>
                <w:lang w:val="en-US"/>
              </w:rPr>
              <w:t>R</w:t>
            </w:r>
            <w:r w:rsidR="00340096" w:rsidRPr="003E3DCB">
              <w:rPr>
                <w:rFonts w:asciiTheme="majorHAnsi" w:hAnsiTheme="majorHAnsi" w:cstheme="minorHAnsi"/>
                <w:lang w:val="en-US"/>
              </w:rPr>
              <w:t>esearch on existing methods “How to find your mission in life”</w:t>
            </w:r>
            <w:r w:rsidRPr="003E3DCB">
              <w:rPr>
                <w:rFonts w:asciiTheme="majorHAnsi" w:hAnsiTheme="majorHAnsi" w:cstheme="minorHAnsi"/>
                <w:lang w:val="en-US"/>
              </w:rPr>
              <w:t xml:space="preserve"> by Lucia </w:t>
            </w:r>
            <w:proofErr w:type="spellStart"/>
            <w:r w:rsidRPr="003E3DCB">
              <w:rPr>
                <w:rFonts w:asciiTheme="majorHAnsi" w:hAnsiTheme="majorHAnsi" w:cstheme="minorHAnsi"/>
                <w:lang w:val="en-US"/>
              </w:rPr>
              <w:t>Lelia</w:t>
            </w:r>
            <w:proofErr w:type="spellEnd"/>
            <w:r w:rsidRPr="003E3DCB">
              <w:rPr>
                <w:rFonts w:asciiTheme="majorHAnsi" w:hAnsiTheme="majorHAnsi" w:cstheme="minorHAnsi"/>
                <w:lang w:val="en-US"/>
              </w:rPr>
              <w:t xml:space="preserve"> Pop</w:t>
            </w:r>
            <w:r w:rsidR="003D28F3" w:rsidRPr="003E3DCB">
              <w:rPr>
                <w:rFonts w:asciiTheme="majorHAnsi" w:hAnsiTheme="majorHAnsi" w:cstheme="minorHAnsi"/>
                <w:lang w:val="en-US"/>
              </w:rPr>
              <w:t>, trainee PCT</w:t>
            </w:r>
            <w:r w:rsidR="007524A2" w:rsidRPr="003E3DCB">
              <w:rPr>
                <w:rFonts w:asciiTheme="majorHAnsi" w:hAnsiTheme="majorHAnsi" w:cstheme="minorHAnsi"/>
                <w:lang w:val="en-US"/>
              </w:rPr>
              <w:t>. April 2012</w:t>
            </w:r>
          </w:p>
          <w:p w14:paraId="3F33A55B" w14:textId="77777777" w:rsidR="00D37974" w:rsidRPr="003E3DCB" w:rsidRDefault="00D37974" w:rsidP="00D3797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</w:tbl>
    <w:p w14:paraId="3D5D44AF" w14:textId="77777777" w:rsidR="002B4406" w:rsidRPr="003E3DCB" w:rsidRDefault="002B4406" w:rsidP="00807FDB">
      <w:pPr>
        <w:jc w:val="both"/>
        <w:rPr>
          <w:rFonts w:asciiTheme="majorHAnsi" w:hAnsiTheme="majorHAnsi"/>
          <w:b/>
          <w:lang w:val="en-GB"/>
        </w:rPr>
      </w:pPr>
    </w:p>
    <w:p w14:paraId="3E20C88A" w14:textId="77777777" w:rsidR="00A10846" w:rsidRPr="003E3DCB" w:rsidRDefault="00807FDB" w:rsidP="00A108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>Method or Book</w:t>
      </w:r>
    </w:p>
    <w:p w14:paraId="0ABA1D3E" w14:textId="77777777" w:rsidR="00807FDB" w:rsidRPr="003E3DCB" w:rsidRDefault="00A10846" w:rsidP="002720B2">
      <w:pPr>
        <w:spacing w:after="0" w:line="240" w:lineRule="auto"/>
        <w:ind w:firstLine="360"/>
        <w:rPr>
          <w:rFonts w:asciiTheme="majorHAnsi" w:hAnsiTheme="majorHAnsi" w:cstheme="minorHAnsi"/>
          <w:lang w:val="en-US"/>
        </w:rPr>
      </w:pPr>
      <w:r w:rsidRPr="003E3DCB">
        <w:rPr>
          <w:rFonts w:asciiTheme="majorHAnsi" w:hAnsiTheme="majorHAnsi"/>
          <w:lang w:val="en-GB"/>
        </w:rPr>
        <w:t>Career Shift. How to plan and develop a suc</w:t>
      </w:r>
      <w:r w:rsidR="00D37974" w:rsidRPr="003E3DCB">
        <w:rPr>
          <w:rFonts w:asciiTheme="majorHAnsi" w:hAnsiTheme="majorHAnsi"/>
          <w:lang w:val="en-GB"/>
        </w:rPr>
        <w:t>cessful career</w:t>
      </w:r>
      <w:r w:rsidR="00D37974" w:rsidRPr="003E3DCB">
        <w:rPr>
          <w:rFonts w:asciiTheme="majorHAnsi" w:hAnsiTheme="majorHAnsi" w:cstheme="minorHAnsi"/>
          <w:lang w:val="en-GB"/>
        </w:rPr>
        <w:t>, Bridget Wright</w:t>
      </w:r>
      <w:proofErr w:type="gramStart"/>
      <w:r w:rsidR="0087483A" w:rsidRPr="003E3DCB">
        <w:rPr>
          <w:rFonts w:asciiTheme="majorHAnsi" w:hAnsiTheme="majorHAnsi" w:cstheme="minorHAnsi"/>
          <w:lang w:val="en-US"/>
        </w:rPr>
        <w:t xml:space="preserve">, </w:t>
      </w:r>
      <w:r w:rsidR="00807FDB" w:rsidRPr="003E3DCB">
        <w:rPr>
          <w:rFonts w:asciiTheme="majorHAnsi" w:hAnsiTheme="majorHAnsi" w:cstheme="minorHAnsi"/>
          <w:lang w:val="en-US"/>
        </w:rPr>
        <w:t xml:space="preserve"> </w:t>
      </w:r>
      <w:r w:rsidR="0087483A" w:rsidRPr="003E3DCB">
        <w:rPr>
          <w:rFonts w:asciiTheme="majorHAnsi" w:hAnsiTheme="majorHAnsi" w:cstheme="minorHAnsi"/>
          <w:lang w:val="en-US"/>
        </w:rPr>
        <w:t>London</w:t>
      </w:r>
      <w:proofErr w:type="gramEnd"/>
      <w:r w:rsidR="0087483A" w:rsidRPr="003E3DCB">
        <w:rPr>
          <w:rFonts w:asciiTheme="majorHAnsi" w:hAnsiTheme="majorHAnsi" w:cstheme="minorHAnsi"/>
          <w:lang w:val="en-US"/>
        </w:rPr>
        <w:t>, 1999, ISBN 0-7499-1930-2</w:t>
      </w:r>
    </w:p>
    <w:p w14:paraId="21009576" w14:textId="77777777" w:rsidR="0039299A" w:rsidRPr="003E3DCB" w:rsidRDefault="0039299A" w:rsidP="00A10846">
      <w:pPr>
        <w:ind w:left="720" w:firstLine="720"/>
        <w:jc w:val="both"/>
        <w:rPr>
          <w:rFonts w:asciiTheme="majorHAnsi" w:hAnsiTheme="majorHAnsi"/>
          <w:lang w:val="en-GB"/>
        </w:rPr>
      </w:pPr>
    </w:p>
    <w:p w14:paraId="2E72A3B7" w14:textId="77777777" w:rsidR="00A10846" w:rsidRPr="003E3DCB" w:rsidRDefault="00A10846" w:rsidP="00A108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b/>
          <w:lang w:val="en-GB"/>
        </w:rPr>
        <w:t xml:space="preserve">Content description </w:t>
      </w:r>
    </w:p>
    <w:p w14:paraId="7EFF60C5" w14:textId="77777777" w:rsidR="00807FDB" w:rsidRPr="003E3DCB" w:rsidRDefault="00807FDB" w:rsidP="00807FDB">
      <w:pPr>
        <w:pStyle w:val="ListParagraph"/>
        <w:ind w:left="360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Four</w:t>
      </w:r>
      <w:r w:rsidR="00A10846" w:rsidRPr="003E3DCB">
        <w:rPr>
          <w:rFonts w:asciiTheme="majorHAnsi" w:hAnsiTheme="majorHAnsi"/>
          <w:lang w:val="en-GB"/>
        </w:rPr>
        <w:t xml:space="preserve"> phases </w:t>
      </w:r>
      <w:r w:rsidRPr="003E3DCB">
        <w:rPr>
          <w:rFonts w:asciiTheme="majorHAnsi" w:hAnsiTheme="majorHAnsi"/>
          <w:lang w:val="en-GB"/>
        </w:rPr>
        <w:t xml:space="preserve">are </w:t>
      </w:r>
      <w:r w:rsidR="00A10846" w:rsidRPr="003E3DCB">
        <w:rPr>
          <w:rFonts w:asciiTheme="majorHAnsi" w:hAnsiTheme="majorHAnsi"/>
          <w:lang w:val="en-GB"/>
        </w:rPr>
        <w:t>represent</w:t>
      </w:r>
      <w:r w:rsidRPr="003E3DCB">
        <w:rPr>
          <w:rFonts w:asciiTheme="majorHAnsi" w:hAnsiTheme="majorHAnsi"/>
          <w:lang w:val="en-GB"/>
        </w:rPr>
        <w:t>ing</w:t>
      </w:r>
      <w:r w:rsidR="00A10846" w:rsidRPr="003E3DCB">
        <w:rPr>
          <w:rFonts w:asciiTheme="majorHAnsi" w:hAnsiTheme="majorHAnsi"/>
          <w:lang w:val="en-GB"/>
        </w:rPr>
        <w:t xml:space="preserve"> the main content of the book. They contain the steps and the actions needed to be taken in order to improve yourself</w:t>
      </w:r>
      <w:proofErr w:type="gramStart"/>
      <w:r w:rsidR="00A10846" w:rsidRPr="003E3DCB">
        <w:rPr>
          <w:rFonts w:asciiTheme="majorHAnsi" w:hAnsiTheme="majorHAnsi"/>
          <w:lang w:val="en-GB"/>
        </w:rPr>
        <w:t>,  your</w:t>
      </w:r>
      <w:proofErr w:type="gramEnd"/>
      <w:r w:rsidR="00A10846" w:rsidRPr="003E3DCB">
        <w:rPr>
          <w:rFonts w:asciiTheme="majorHAnsi" w:hAnsiTheme="majorHAnsi"/>
          <w:lang w:val="en-GB"/>
        </w:rPr>
        <w:t xml:space="preserve"> skills and your career.  </w:t>
      </w:r>
    </w:p>
    <w:p w14:paraId="263055BC" w14:textId="77777777" w:rsidR="00A10846" w:rsidRPr="003E3DCB" w:rsidRDefault="00807FDB" w:rsidP="00A10846">
      <w:pPr>
        <w:pStyle w:val="ListParagraph"/>
        <w:ind w:left="0" w:firstLine="360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Content:</w:t>
      </w:r>
    </w:p>
    <w:p w14:paraId="2755E3FE" w14:textId="77777777" w:rsidR="00807FDB" w:rsidRPr="003E3DCB" w:rsidRDefault="00807FDB" w:rsidP="00807FD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Acknowledgements, Preface, Introduction</w:t>
      </w:r>
    </w:p>
    <w:p w14:paraId="251840D2" w14:textId="77777777" w:rsidR="00A10846" w:rsidRPr="003E3DCB" w:rsidRDefault="00A10846" w:rsidP="00A1084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one</w:t>
      </w:r>
    </w:p>
    <w:p w14:paraId="2E7B7EF3" w14:textId="77777777" w:rsidR="00A10846" w:rsidRPr="003E3DCB" w:rsidRDefault="00A10846" w:rsidP="00A10846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4: Self Knowledge</w:t>
      </w:r>
    </w:p>
    <w:p w14:paraId="52C1EEC4" w14:textId="77777777" w:rsidR="00A10846" w:rsidRPr="003E3DCB" w:rsidRDefault="00A10846" w:rsidP="00A10846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5: Flipping it up-side down</w:t>
      </w:r>
    </w:p>
    <w:p w14:paraId="74F1C1C5" w14:textId="77777777" w:rsidR="00A10846" w:rsidRPr="003E3DCB" w:rsidRDefault="00A10846" w:rsidP="00A1084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two:</w:t>
      </w:r>
    </w:p>
    <w:p w14:paraId="79A3AA55" w14:textId="77777777" w:rsidR="00A10846" w:rsidRPr="003E3DCB" w:rsidRDefault="00A10846" w:rsidP="00A10846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6: Exploring your options</w:t>
      </w:r>
    </w:p>
    <w:p w14:paraId="16CA842E" w14:textId="77777777" w:rsidR="00A10846" w:rsidRPr="003E3DCB" w:rsidRDefault="00A10846" w:rsidP="00A10846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7: Going it alone</w:t>
      </w:r>
    </w:p>
    <w:p w14:paraId="723D9194" w14:textId="77777777" w:rsidR="00A10846" w:rsidRPr="003E3DCB" w:rsidRDefault="00A10846" w:rsidP="00A1084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3:</w:t>
      </w:r>
    </w:p>
    <w:p w14:paraId="3F06D5CC" w14:textId="77777777" w:rsidR="00A10846" w:rsidRPr="003E3DCB" w:rsidRDefault="00A10846" w:rsidP="00A10846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Chapter 8: </w:t>
      </w:r>
      <w:r w:rsidR="00061933" w:rsidRPr="003E3DCB">
        <w:rPr>
          <w:rFonts w:asciiTheme="majorHAnsi" w:hAnsiTheme="majorHAnsi"/>
          <w:lang w:val="en-GB"/>
        </w:rPr>
        <w:t>Action planning and basic communication skills</w:t>
      </w:r>
    </w:p>
    <w:p w14:paraId="0444D6D8" w14:textId="77777777" w:rsidR="00061933" w:rsidRPr="003E3DCB" w:rsidRDefault="00061933" w:rsidP="00A10846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9: Personal presentation</w:t>
      </w:r>
    </w:p>
    <w:p w14:paraId="5FF2C6E0" w14:textId="77777777" w:rsidR="00061933" w:rsidRPr="003E3DCB" w:rsidRDefault="00061933" w:rsidP="00A10846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10: Written communication skills</w:t>
      </w:r>
    </w:p>
    <w:p w14:paraId="7FC4783B" w14:textId="77777777" w:rsidR="00061933" w:rsidRPr="003E3DCB" w:rsidRDefault="00061933" w:rsidP="0006193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Phase 4: </w:t>
      </w:r>
    </w:p>
    <w:p w14:paraId="2F456F1D" w14:textId="77777777" w:rsidR="00061933" w:rsidRPr="003E3DCB" w:rsidRDefault="00061933" w:rsidP="00061933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11: Career Monitoring</w:t>
      </w:r>
    </w:p>
    <w:p w14:paraId="15C472CB" w14:textId="77777777" w:rsidR="00061933" w:rsidRPr="003E3DCB" w:rsidRDefault="00061933" w:rsidP="00061933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Chapter 12: Career maintenance </w:t>
      </w:r>
    </w:p>
    <w:p w14:paraId="2C74A59F" w14:textId="77777777" w:rsidR="00061933" w:rsidRPr="003E3DCB" w:rsidRDefault="00061933" w:rsidP="00061933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Chapter 13: Brainpower for the future</w:t>
      </w:r>
    </w:p>
    <w:p w14:paraId="1202905E" w14:textId="77777777" w:rsidR="00807FDB" w:rsidRPr="003E3DCB" w:rsidRDefault="00807FDB" w:rsidP="00807FD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 Epilogue, book list, resources guide and index.</w:t>
      </w:r>
    </w:p>
    <w:p w14:paraId="07692431" w14:textId="77777777" w:rsidR="00807FDB" w:rsidRPr="003E3DCB" w:rsidRDefault="00807FDB" w:rsidP="00807FDB">
      <w:pPr>
        <w:pStyle w:val="ListParagraph"/>
        <w:ind w:left="1080"/>
        <w:jc w:val="both"/>
        <w:rPr>
          <w:rFonts w:asciiTheme="majorHAnsi" w:hAnsiTheme="majorHAnsi"/>
          <w:lang w:val="en-GB"/>
        </w:rPr>
      </w:pPr>
    </w:p>
    <w:p w14:paraId="679E2E8F" w14:textId="77777777" w:rsidR="00061933" w:rsidRPr="003E3DCB" w:rsidRDefault="00061933" w:rsidP="0006193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>Sum</w:t>
      </w:r>
      <w:r w:rsidR="00181910" w:rsidRPr="003E3DCB">
        <w:rPr>
          <w:rFonts w:asciiTheme="majorHAnsi" w:hAnsiTheme="majorHAnsi"/>
          <w:b/>
          <w:lang w:val="en-GB"/>
        </w:rPr>
        <w:t>m</w:t>
      </w:r>
      <w:r w:rsidRPr="003E3DCB">
        <w:rPr>
          <w:rFonts w:asciiTheme="majorHAnsi" w:hAnsiTheme="majorHAnsi"/>
          <w:b/>
          <w:lang w:val="en-GB"/>
        </w:rPr>
        <w:t>ary of the method. Introduction</w:t>
      </w:r>
    </w:p>
    <w:p w14:paraId="3A6D1E15" w14:textId="77777777" w:rsidR="00AA7B98" w:rsidRPr="003E3DCB" w:rsidRDefault="00AA7B98" w:rsidP="00807FDB">
      <w:pPr>
        <w:ind w:left="360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Change is about taking risks. Maximizing the success and minimizing the loss is the key to a successful career, but I is it not an easy path. This book will support you upon </w:t>
      </w:r>
      <w:r w:rsidR="00807FDB" w:rsidRPr="003E3DCB">
        <w:rPr>
          <w:rFonts w:asciiTheme="majorHAnsi" w:hAnsiTheme="majorHAnsi"/>
          <w:lang w:val="en-GB"/>
        </w:rPr>
        <w:t xml:space="preserve">how </w:t>
      </w:r>
      <w:r w:rsidRPr="003E3DCB">
        <w:rPr>
          <w:rFonts w:asciiTheme="majorHAnsi" w:hAnsiTheme="majorHAnsi"/>
          <w:lang w:val="en-GB"/>
        </w:rPr>
        <w:t xml:space="preserve">you decide to take this path. It is known that many </w:t>
      </w:r>
      <w:r w:rsidR="00807FDB" w:rsidRPr="003E3DCB">
        <w:rPr>
          <w:rFonts w:asciiTheme="majorHAnsi" w:hAnsiTheme="majorHAnsi"/>
          <w:lang w:val="en-GB"/>
        </w:rPr>
        <w:t xml:space="preserve">people </w:t>
      </w:r>
      <w:r w:rsidRPr="003E3DCB">
        <w:rPr>
          <w:rFonts w:asciiTheme="majorHAnsi" w:hAnsiTheme="majorHAnsi"/>
          <w:lang w:val="en-GB"/>
        </w:rPr>
        <w:t xml:space="preserve">are not aware of their full potential. </w:t>
      </w:r>
      <w:r w:rsidR="007A7B27" w:rsidRPr="003E3DCB">
        <w:rPr>
          <w:rFonts w:asciiTheme="majorHAnsi" w:hAnsiTheme="majorHAnsi"/>
          <w:lang w:val="en-GB"/>
        </w:rPr>
        <w:t>The process that is design</w:t>
      </w:r>
      <w:r w:rsidR="00807FDB" w:rsidRPr="003E3DCB">
        <w:rPr>
          <w:rFonts w:asciiTheme="majorHAnsi" w:hAnsiTheme="majorHAnsi"/>
          <w:lang w:val="en-GB"/>
        </w:rPr>
        <w:t>ed</w:t>
      </w:r>
      <w:r w:rsidR="007A7B27" w:rsidRPr="003E3DCB">
        <w:rPr>
          <w:rFonts w:asciiTheme="majorHAnsi" w:hAnsiTheme="majorHAnsi"/>
          <w:lang w:val="en-GB"/>
        </w:rPr>
        <w:t xml:space="preserve"> to help the clients </w:t>
      </w:r>
      <w:r w:rsidR="00807FDB" w:rsidRPr="003E3DCB">
        <w:rPr>
          <w:rFonts w:asciiTheme="majorHAnsi" w:hAnsiTheme="majorHAnsi"/>
          <w:lang w:val="en-GB"/>
        </w:rPr>
        <w:t xml:space="preserve">to </w:t>
      </w:r>
      <w:r w:rsidR="007A7B27" w:rsidRPr="003E3DCB">
        <w:rPr>
          <w:rFonts w:asciiTheme="majorHAnsi" w:hAnsiTheme="majorHAnsi"/>
          <w:lang w:val="en-GB"/>
        </w:rPr>
        <w:t>achieve their goals has been constructed as a process in 4 phases and is called career management. It is a process destined not only to help a client re-orientate in his career but it also meant to help it maintain in on the right course.</w:t>
      </w:r>
    </w:p>
    <w:p w14:paraId="0727E852" w14:textId="77777777" w:rsidR="00503606" w:rsidRPr="003E3DCB" w:rsidRDefault="007A7B27" w:rsidP="00AA7B98">
      <w:pPr>
        <w:ind w:firstLine="360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lastRenderedPageBreak/>
        <w:tab/>
        <w:t>In order to obtain successful results, all</w:t>
      </w:r>
      <w:r w:rsidR="00503606" w:rsidRPr="003E3DCB">
        <w:rPr>
          <w:rFonts w:asciiTheme="majorHAnsi" w:hAnsiTheme="majorHAnsi"/>
          <w:lang w:val="en-GB"/>
        </w:rPr>
        <w:t xml:space="preserve"> following 4 phases should be worked trough:</w:t>
      </w:r>
    </w:p>
    <w:p w14:paraId="2108395A" w14:textId="77777777" w:rsidR="007A7B27" w:rsidRPr="003E3DCB" w:rsidRDefault="002A4BEA" w:rsidP="0050360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1</w:t>
      </w:r>
      <w:r w:rsidR="00503606" w:rsidRPr="003E3DCB">
        <w:rPr>
          <w:rFonts w:asciiTheme="majorHAnsi" w:hAnsiTheme="majorHAnsi"/>
          <w:lang w:val="en-GB"/>
        </w:rPr>
        <w:t xml:space="preserve"> – is about taking stock, collecting knowledge about yourself and testing this against reality to ensure you are on the right track.</w:t>
      </w:r>
    </w:p>
    <w:p w14:paraId="538D07F0" w14:textId="77777777" w:rsidR="00503606" w:rsidRPr="003E3DCB" w:rsidRDefault="00503606" w:rsidP="0050360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2 – is about exploring options in a c</w:t>
      </w:r>
      <w:r w:rsidR="0009661F" w:rsidRPr="003E3DCB">
        <w:rPr>
          <w:rFonts w:asciiTheme="majorHAnsi" w:hAnsiTheme="majorHAnsi"/>
          <w:lang w:val="en-GB"/>
        </w:rPr>
        <w:t xml:space="preserve">reative way, breaking down </w:t>
      </w:r>
      <w:proofErr w:type="gramStart"/>
      <w:r w:rsidR="0009661F" w:rsidRPr="003E3DCB">
        <w:rPr>
          <w:rFonts w:asciiTheme="majorHAnsi" w:hAnsiTheme="majorHAnsi"/>
          <w:lang w:val="en-GB"/>
        </w:rPr>
        <w:t xml:space="preserve">the </w:t>
      </w:r>
      <w:r w:rsidRPr="003E3DCB">
        <w:rPr>
          <w:rFonts w:asciiTheme="majorHAnsi" w:hAnsiTheme="majorHAnsi"/>
          <w:lang w:val="en-GB"/>
        </w:rPr>
        <w:t xml:space="preserve"> traditional</w:t>
      </w:r>
      <w:proofErr w:type="gramEnd"/>
      <w:r w:rsidRPr="003E3DCB">
        <w:rPr>
          <w:rFonts w:asciiTheme="majorHAnsi" w:hAnsiTheme="majorHAnsi"/>
          <w:lang w:val="en-GB"/>
        </w:rPr>
        <w:t xml:space="preserve"> views about careers</w:t>
      </w:r>
    </w:p>
    <w:p w14:paraId="64765EA6" w14:textId="77777777" w:rsidR="00503606" w:rsidRPr="003E3DCB" w:rsidRDefault="00503606" w:rsidP="0050360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Phase 3 – is about setting </w:t>
      </w:r>
      <w:r w:rsidR="0009661F" w:rsidRPr="003E3DCB">
        <w:rPr>
          <w:rFonts w:asciiTheme="majorHAnsi" w:hAnsiTheme="majorHAnsi"/>
          <w:lang w:val="en-GB"/>
        </w:rPr>
        <w:t>about</w:t>
      </w:r>
      <w:r w:rsidRPr="003E3DCB">
        <w:rPr>
          <w:rFonts w:asciiTheme="majorHAnsi" w:hAnsiTheme="majorHAnsi"/>
          <w:lang w:val="en-GB"/>
        </w:rPr>
        <w:t xml:space="preserve"> </w:t>
      </w:r>
      <w:r w:rsidR="0009661F" w:rsidRPr="003E3DCB">
        <w:rPr>
          <w:rFonts w:asciiTheme="majorHAnsi" w:hAnsiTheme="majorHAnsi"/>
          <w:lang w:val="en-GB"/>
        </w:rPr>
        <w:t>achieving objectives through communication, both verbal and written.</w:t>
      </w:r>
    </w:p>
    <w:p w14:paraId="2C19E5B1" w14:textId="77777777" w:rsidR="0009661F" w:rsidRPr="003E3DCB" w:rsidRDefault="0009661F" w:rsidP="0050360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Phase 4 – is the most important because it contains the key to success – monitoring and maintaining progress </w:t>
      </w:r>
    </w:p>
    <w:p w14:paraId="788D738A" w14:textId="77777777" w:rsidR="0009661F" w:rsidRPr="003E3DCB" w:rsidRDefault="0009661F" w:rsidP="002A4BEA">
      <w:pPr>
        <w:ind w:left="90" w:firstLine="270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The book is a guide that will support the trainers guide their trainees properly thought</w:t>
      </w:r>
      <w:r w:rsidR="006A1DC2" w:rsidRPr="003E3DCB">
        <w:rPr>
          <w:rFonts w:asciiTheme="majorHAnsi" w:hAnsiTheme="majorHAnsi"/>
          <w:lang w:val="en-GB"/>
        </w:rPr>
        <w:t xml:space="preserve"> this process. Another option for the client is to proceed independently throughout this process. </w:t>
      </w:r>
      <w:r w:rsidRPr="003E3DCB">
        <w:rPr>
          <w:rFonts w:asciiTheme="majorHAnsi" w:hAnsiTheme="majorHAnsi"/>
          <w:lang w:val="en-GB"/>
        </w:rPr>
        <w:t xml:space="preserve"> </w:t>
      </w:r>
    </w:p>
    <w:p w14:paraId="659676D5" w14:textId="77777777" w:rsidR="002A4BEA" w:rsidRPr="003E3DCB" w:rsidRDefault="002A4BEA" w:rsidP="002A4BEA">
      <w:pPr>
        <w:ind w:left="90" w:firstLine="270"/>
        <w:jc w:val="both"/>
        <w:rPr>
          <w:rFonts w:asciiTheme="majorHAnsi" w:hAnsiTheme="majorHAnsi"/>
          <w:lang w:val="en-GB"/>
        </w:rPr>
      </w:pPr>
    </w:p>
    <w:p w14:paraId="5859B367" w14:textId="77777777" w:rsidR="002A4BEA" w:rsidRPr="003E3DCB" w:rsidRDefault="00016321" w:rsidP="002A4B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b/>
          <w:lang w:val="en-GB"/>
        </w:rPr>
        <w:t xml:space="preserve">Basic assumptions of the method </w:t>
      </w:r>
    </w:p>
    <w:p w14:paraId="04445116" w14:textId="77777777" w:rsidR="00016321" w:rsidRPr="003E3DCB" w:rsidRDefault="00D647F7" w:rsidP="00016321">
      <w:pPr>
        <w:pStyle w:val="ListParagraph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Career management is a process, a way of thinking that gross and develops with the client.</w:t>
      </w:r>
    </w:p>
    <w:p w14:paraId="4BE7643A" w14:textId="77777777" w:rsidR="00D647F7" w:rsidRPr="003E3DCB" w:rsidRDefault="001447CE" w:rsidP="00D647F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Career management model – the trainer will support the client in: </w:t>
      </w:r>
    </w:p>
    <w:p w14:paraId="06FCD77F" w14:textId="77777777" w:rsidR="00D647F7" w:rsidRPr="003E3DCB" w:rsidRDefault="00D647F7" w:rsidP="00D647F7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one – data collection</w:t>
      </w:r>
    </w:p>
    <w:p w14:paraId="2CE3CF1F" w14:textId="77777777" w:rsidR="00D647F7" w:rsidRPr="003E3DCB" w:rsidRDefault="00D647F7" w:rsidP="00D647F7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Analyze your skills and strengths, then decide what career path is most suited for you</w:t>
      </w:r>
    </w:p>
    <w:p w14:paraId="3A8DA3A4" w14:textId="77777777" w:rsidR="00D647F7" w:rsidRPr="003E3DCB" w:rsidRDefault="00D647F7" w:rsidP="00D647F7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Analyze your limitations and constrains – accept or turn them into strengths </w:t>
      </w:r>
    </w:p>
    <w:p w14:paraId="66CB9A13" w14:textId="77777777" w:rsidR="00D647F7" w:rsidRPr="003E3DCB" w:rsidRDefault="00D647F7" w:rsidP="00D647F7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Get phase one right so you avoid repair </w:t>
      </w:r>
      <w:proofErr w:type="gramStart"/>
      <w:r w:rsidRPr="003E3DCB">
        <w:rPr>
          <w:rFonts w:asciiTheme="majorHAnsi" w:hAnsiTheme="majorHAnsi"/>
          <w:lang w:val="en-GB"/>
        </w:rPr>
        <w:t>jobs  that</w:t>
      </w:r>
      <w:proofErr w:type="gramEnd"/>
      <w:r w:rsidRPr="003E3DCB">
        <w:rPr>
          <w:rFonts w:asciiTheme="majorHAnsi" w:hAnsiTheme="majorHAnsi"/>
          <w:lang w:val="en-GB"/>
        </w:rPr>
        <w:t xml:space="preserve"> will cost time in the future </w:t>
      </w:r>
    </w:p>
    <w:p w14:paraId="2BE2C064" w14:textId="77777777" w:rsidR="003C50ED" w:rsidRPr="003E3DCB" w:rsidRDefault="001447CE" w:rsidP="003C50ED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two – Exploring options</w:t>
      </w:r>
    </w:p>
    <w:p w14:paraId="34FB8EFA" w14:textId="77777777" w:rsidR="001447CE" w:rsidRPr="003E3DCB" w:rsidRDefault="001447CE" w:rsidP="001447CE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After one has gained the knowledge about himself, he must do an market research and properly market his skills as a product </w:t>
      </w:r>
    </w:p>
    <w:p w14:paraId="31A8CDB6" w14:textId="77777777" w:rsidR="001447CE" w:rsidRPr="003E3DCB" w:rsidRDefault="001447CE" w:rsidP="001447CE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He can analyze the opportunities opened to him.</w:t>
      </w:r>
    </w:p>
    <w:p w14:paraId="33E87E22" w14:textId="77777777" w:rsidR="001447CE" w:rsidRPr="003E3DCB" w:rsidRDefault="001447CE" w:rsidP="001447CE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Phase 3  - </w:t>
      </w:r>
      <w:r w:rsidR="00A70C92" w:rsidRPr="003E3DCB">
        <w:rPr>
          <w:rFonts w:asciiTheme="majorHAnsi" w:hAnsiTheme="majorHAnsi"/>
          <w:lang w:val="en-GB"/>
        </w:rPr>
        <w:t>Taking action</w:t>
      </w:r>
    </w:p>
    <w:p w14:paraId="793BAEF9" w14:textId="77777777" w:rsidR="00A70C92" w:rsidRPr="003E3DCB" w:rsidRDefault="00A70C92" w:rsidP="00F77BB2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After he knows what he wants and what the market is offering, he can create a suitable condition</w:t>
      </w:r>
    </w:p>
    <w:p w14:paraId="01B47162" w14:textId="77777777" w:rsidR="00F77BB2" w:rsidRPr="003E3DCB" w:rsidRDefault="00F77BB2" w:rsidP="00F77BB2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Phase 4 – maintaining progress</w:t>
      </w:r>
    </w:p>
    <w:p w14:paraId="026E77E0" w14:textId="77777777" w:rsidR="00F77BB2" w:rsidRPr="003E3DCB" w:rsidRDefault="00F77BB2" w:rsidP="00F77BB2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After he obtains success, he cannot neglect his career management and lose control over future events</w:t>
      </w:r>
    </w:p>
    <w:p w14:paraId="62F9737D" w14:textId="77777777" w:rsidR="003948B4" w:rsidRPr="003E3DCB" w:rsidRDefault="003948B4" w:rsidP="003948B4">
      <w:pPr>
        <w:jc w:val="both"/>
        <w:rPr>
          <w:rFonts w:asciiTheme="majorHAnsi" w:hAnsiTheme="majorHAnsi"/>
          <w:lang w:val="en-GB"/>
        </w:rPr>
      </w:pPr>
    </w:p>
    <w:p w14:paraId="16D06C35" w14:textId="77777777" w:rsidR="002A4BEA" w:rsidRPr="003E3DCB" w:rsidRDefault="00AC48C1" w:rsidP="003948B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>What is meant in the method or book by</w:t>
      </w:r>
      <w:r w:rsidR="003948B4" w:rsidRPr="003E3DCB">
        <w:rPr>
          <w:rFonts w:asciiTheme="majorHAnsi" w:hAnsiTheme="majorHAnsi"/>
          <w:b/>
          <w:lang w:val="en-GB"/>
        </w:rPr>
        <w:t xml:space="preserve"> “finding your mission in life”</w:t>
      </w:r>
    </w:p>
    <w:p w14:paraId="54D3EB5E" w14:textId="77777777" w:rsidR="003948B4" w:rsidRPr="003E3DCB" w:rsidRDefault="003948B4" w:rsidP="003948B4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lang w:val="en-GB"/>
        </w:rPr>
        <w:t>Whatever your issues are, you can find a positive solution if you a prepared to take control.</w:t>
      </w:r>
    </w:p>
    <w:p w14:paraId="60F9653D" w14:textId="77777777" w:rsidR="003948B4" w:rsidRPr="003E3DCB" w:rsidRDefault="003948B4" w:rsidP="003948B4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lang w:val="en-GB"/>
        </w:rPr>
        <w:t xml:space="preserve">Until you know what you are capable of, you cannot make valid choices, market </w:t>
      </w:r>
      <w:r w:rsidR="00E92807" w:rsidRPr="003E3DCB">
        <w:rPr>
          <w:rFonts w:asciiTheme="majorHAnsi" w:hAnsiTheme="majorHAnsi"/>
          <w:lang w:val="en-GB"/>
        </w:rPr>
        <w:t xml:space="preserve">yourself or negotiate to achieve what you want. </w:t>
      </w:r>
    </w:p>
    <w:p w14:paraId="5AADCB2C" w14:textId="77777777" w:rsidR="00A73722" w:rsidRPr="003E3DCB" w:rsidRDefault="00E92807" w:rsidP="00571560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lang w:val="en-GB"/>
        </w:rPr>
        <w:t>Until you know yourself</w:t>
      </w:r>
      <w:r w:rsidR="006331BB" w:rsidRPr="003E3DCB">
        <w:rPr>
          <w:rFonts w:asciiTheme="majorHAnsi" w:hAnsiTheme="majorHAnsi"/>
          <w:lang w:val="en-GB"/>
        </w:rPr>
        <w:t>, you can’t possibly make decisions about the best courses for you to follow and achieve results.</w:t>
      </w:r>
    </w:p>
    <w:p w14:paraId="5858340B" w14:textId="77777777" w:rsidR="002D7ED7" w:rsidRPr="003E3DCB" w:rsidRDefault="002D7ED7" w:rsidP="002D7ED7">
      <w:pPr>
        <w:jc w:val="both"/>
        <w:rPr>
          <w:rFonts w:asciiTheme="majorHAnsi" w:hAnsiTheme="majorHAnsi"/>
          <w:b/>
          <w:lang w:val="en-GB"/>
        </w:rPr>
      </w:pPr>
    </w:p>
    <w:p w14:paraId="4AD17AC3" w14:textId="77777777" w:rsidR="002D7ED7" w:rsidRPr="003E3DCB" w:rsidRDefault="002D7ED7" w:rsidP="002D7ED7">
      <w:pPr>
        <w:jc w:val="both"/>
        <w:rPr>
          <w:rFonts w:asciiTheme="majorHAnsi" w:hAnsiTheme="majorHAnsi"/>
          <w:b/>
          <w:lang w:val="en-GB"/>
        </w:rPr>
      </w:pPr>
    </w:p>
    <w:p w14:paraId="615F72D7" w14:textId="77777777" w:rsidR="002D7ED7" w:rsidRPr="003E3DCB" w:rsidRDefault="002D7ED7" w:rsidP="002D7ED7">
      <w:pPr>
        <w:jc w:val="both"/>
        <w:rPr>
          <w:rFonts w:asciiTheme="majorHAnsi" w:hAnsiTheme="majorHAnsi"/>
          <w:b/>
          <w:lang w:val="en-GB"/>
        </w:rPr>
      </w:pPr>
    </w:p>
    <w:p w14:paraId="25C58071" w14:textId="77777777" w:rsidR="002D7ED7" w:rsidRPr="003E3DCB" w:rsidRDefault="002D7ED7" w:rsidP="002D7ED7">
      <w:pPr>
        <w:jc w:val="both"/>
        <w:rPr>
          <w:rFonts w:asciiTheme="majorHAnsi" w:hAnsiTheme="majorHAnsi"/>
          <w:b/>
          <w:lang w:val="en-GB"/>
        </w:rPr>
      </w:pPr>
    </w:p>
    <w:p w14:paraId="24DD3CD4" w14:textId="77777777" w:rsidR="002D7ED7" w:rsidRPr="003E3DCB" w:rsidRDefault="002D7ED7" w:rsidP="002D7ED7">
      <w:pPr>
        <w:jc w:val="both"/>
        <w:rPr>
          <w:rFonts w:asciiTheme="majorHAnsi" w:hAnsiTheme="majorHAnsi"/>
          <w:b/>
          <w:lang w:val="en-GB"/>
        </w:rPr>
      </w:pPr>
    </w:p>
    <w:p w14:paraId="56735952" w14:textId="77777777" w:rsidR="002D7ED7" w:rsidRPr="003E3DCB" w:rsidRDefault="002D7ED7" w:rsidP="002D7ED7">
      <w:pPr>
        <w:jc w:val="both"/>
        <w:rPr>
          <w:rFonts w:asciiTheme="majorHAnsi" w:hAnsiTheme="majorHAnsi"/>
          <w:b/>
          <w:lang w:val="en-GB"/>
        </w:rPr>
      </w:pPr>
    </w:p>
    <w:p w14:paraId="2236837F" w14:textId="77777777" w:rsidR="002D7ED7" w:rsidRPr="003E3DCB" w:rsidRDefault="002D7ED7" w:rsidP="002D7ED7">
      <w:pPr>
        <w:jc w:val="both"/>
        <w:rPr>
          <w:rFonts w:asciiTheme="majorHAnsi" w:hAnsiTheme="majorHAnsi"/>
          <w:b/>
          <w:lang w:val="en-GB"/>
        </w:rPr>
      </w:pPr>
    </w:p>
    <w:p w14:paraId="205F5769" w14:textId="77777777" w:rsidR="00571560" w:rsidRPr="003E3DCB" w:rsidRDefault="00A73722" w:rsidP="0057156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>Trainer Profile</w:t>
      </w:r>
    </w:p>
    <w:p w14:paraId="04A91A6F" w14:textId="77777777" w:rsidR="002D7ED7" w:rsidRPr="003E3DCB" w:rsidRDefault="002D7ED7" w:rsidP="002D7ED7">
      <w:pPr>
        <w:pStyle w:val="ListParagraph"/>
        <w:jc w:val="both"/>
        <w:rPr>
          <w:rFonts w:asciiTheme="majorHAnsi" w:hAnsiTheme="majorHAnsi"/>
          <w:b/>
          <w:lang w:val="en-GB"/>
        </w:rPr>
      </w:pPr>
    </w:p>
    <w:tbl>
      <w:tblPr>
        <w:tblStyle w:val="TableGrid"/>
        <w:tblW w:w="10538" w:type="dxa"/>
        <w:tblInd w:w="18" w:type="dxa"/>
        <w:tblLook w:val="04A0" w:firstRow="1" w:lastRow="0" w:firstColumn="1" w:lastColumn="0" w:noHBand="0" w:noVBand="1"/>
      </w:tblPr>
      <w:tblGrid>
        <w:gridCol w:w="1332"/>
        <w:gridCol w:w="18"/>
        <w:gridCol w:w="3142"/>
        <w:gridCol w:w="3068"/>
        <w:gridCol w:w="2978"/>
      </w:tblGrid>
      <w:tr w:rsidR="00571560" w:rsidRPr="003E3DCB" w14:paraId="1502B377" w14:textId="77777777">
        <w:trPr>
          <w:trHeight w:val="864"/>
        </w:trPr>
        <w:tc>
          <w:tcPr>
            <w:tcW w:w="1350" w:type="dxa"/>
            <w:gridSpan w:val="2"/>
          </w:tcPr>
          <w:p w14:paraId="6667CC25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 xml:space="preserve">Knowledge </w:t>
            </w:r>
          </w:p>
        </w:tc>
        <w:tc>
          <w:tcPr>
            <w:tcW w:w="3142" w:type="dxa"/>
          </w:tcPr>
          <w:p w14:paraId="370F8DA5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Motivation to find their new mission in life</w:t>
            </w:r>
          </w:p>
        </w:tc>
        <w:tc>
          <w:tcPr>
            <w:tcW w:w="3068" w:type="dxa"/>
          </w:tcPr>
          <w:p w14:paraId="6AB9C37D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Motivation to find their mission in their working life</w:t>
            </w:r>
          </w:p>
        </w:tc>
        <w:tc>
          <w:tcPr>
            <w:tcW w:w="2978" w:type="dxa"/>
          </w:tcPr>
          <w:p w14:paraId="738D765D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Outsourcing process to for persons to find their new mission</w:t>
            </w:r>
          </w:p>
        </w:tc>
      </w:tr>
      <w:tr w:rsidR="00571560" w:rsidRPr="003E3DCB" w14:paraId="6DAEBFEA" w14:textId="77777777">
        <w:trPr>
          <w:trHeight w:val="3338"/>
        </w:trPr>
        <w:tc>
          <w:tcPr>
            <w:tcW w:w="1350" w:type="dxa"/>
            <w:gridSpan w:val="2"/>
          </w:tcPr>
          <w:p w14:paraId="23ABA271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Phase one</w:t>
            </w:r>
          </w:p>
        </w:tc>
        <w:tc>
          <w:tcPr>
            <w:tcW w:w="3142" w:type="dxa"/>
          </w:tcPr>
          <w:p w14:paraId="0A838419" w14:textId="77777777" w:rsidR="00571560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Understanding your skills </w:t>
            </w:r>
          </w:p>
          <w:p w14:paraId="726F6BA6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Guide the client in his search for his areas of strength</w:t>
            </w:r>
          </w:p>
          <w:p w14:paraId="3781C4D4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Support the client into acknowledging his achievements</w:t>
            </w:r>
          </w:p>
          <w:p w14:paraId="0868C6DF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Support the client in searching for his skills</w:t>
            </w:r>
          </w:p>
          <w:p w14:paraId="36A201EC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Support the client into finding his weak 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 xml:space="preserve">points  </w:t>
            </w:r>
            <w:proofErr w:type="gramEnd"/>
          </w:p>
        </w:tc>
        <w:tc>
          <w:tcPr>
            <w:tcW w:w="3068" w:type="dxa"/>
          </w:tcPr>
          <w:p w14:paraId="00309B52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Career values – assessing your values </w:t>
            </w:r>
          </w:p>
          <w:p w14:paraId="63C3516F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Money and your career – hidden handcuffs </w:t>
            </w:r>
          </w:p>
          <w:p w14:paraId="5717F574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The client 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>should  consult</w:t>
            </w:r>
            <w:proofErr w:type="gramEnd"/>
            <w:r w:rsidRPr="003E3DCB">
              <w:rPr>
                <w:rFonts w:asciiTheme="majorHAnsi" w:hAnsiTheme="majorHAnsi"/>
                <w:lang w:val="en-GB"/>
              </w:rPr>
              <w:t xml:space="preserve"> his partner </w:t>
            </w:r>
          </w:p>
          <w:p w14:paraId="4D303B1B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Constrains</w:t>
            </w:r>
          </w:p>
          <w:p w14:paraId="4E585E17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Balance work with </w:t>
            </w:r>
            <w:r w:rsidR="009C148A" w:rsidRPr="003E3DCB">
              <w:rPr>
                <w:rFonts w:asciiTheme="majorHAnsi" w:hAnsiTheme="majorHAnsi"/>
                <w:lang w:val="en-GB"/>
              </w:rPr>
              <w:t>fulfilment</w:t>
            </w:r>
            <w:r w:rsidRPr="003E3DCB">
              <w:rPr>
                <w:rFonts w:asciiTheme="majorHAnsi" w:hAnsiTheme="majorHAnsi"/>
                <w:lang w:val="en-GB"/>
              </w:rPr>
              <w:t xml:space="preserve"> – life planning </w:t>
            </w:r>
          </w:p>
          <w:p w14:paraId="2F1E65AF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Analyze the present job</w:t>
            </w:r>
          </w:p>
        </w:tc>
        <w:tc>
          <w:tcPr>
            <w:tcW w:w="2978" w:type="dxa"/>
          </w:tcPr>
          <w:p w14:paraId="3C2FAF6F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Support the client into acknowledging his achievements</w:t>
            </w:r>
          </w:p>
          <w:p w14:paraId="0C6A0C65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Reality testing (feedback from outside person)</w:t>
            </w:r>
          </w:p>
          <w:p w14:paraId="5B6A34B7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Outside view – how others see the clients </w:t>
            </w:r>
          </w:p>
          <w:p w14:paraId="147528E6" w14:textId="77777777" w:rsidR="00571560" w:rsidRPr="003E3DCB" w:rsidRDefault="0057156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CV, career summery or resume </w:t>
            </w:r>
          </w:p>
        </w:tc>
      </w:tr>
      <w:tr w:rsidR="00571560" w:rsidRPr="003E3DCB" w14:paraId="164F27BA" w14:textId="77777777">
        <w:tc>
          <w:tcPr>
            <w:tcW w:w="1332" w:type="dxa"/>
          </w:tcPr>
          <w:p w14:paraId="64057555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  <w:tc>
          <w:tcPr>
            <w:tcW w:w="3160" w:type="dxa"/>
            <w:gridSpan w:val="2"/>
          </w:tcPr>
          <w:p w14:paraId="40732B80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Motivation to find their new mission in life</w:t>
            </w:r>
          </w:p>
        </w:tc>
        <w:tc>
          <w:tcPr>
            <w:tcW w:w="3068" w:type="dxa"/>
          </w:tcPr>
          <w:p w14:paraId="1D589D60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Outsourcing process to for persons to find their new mission</w:t>
            </w:r>
          </w:p>
        </w:tc>
        <w:tc>
          <w:tcPr>
            <w:tcW w:w="2978" w:type="dxa"/>
          </w:tcPr>
          <w:p w14:paraId="6B9A377A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Finding new work</w:t>
            </w:r>
          </w:p>
        </w:tc>
      </w:tr>
      <w:tr w:rsidR="00571560" w:rsidRPr="003E3DCB" w14:paraId="22C5C21B" w14:textId="77777777">
        <w:tc>
          <w:tcPr>
            <w:tcW w:w="1332" w:type="dxa"/>
          </w:tcPr>
          <w:p w14:paraId="75B3CD54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Phase two</w:t>
            </w:r>
          </w:p>
        </w:tc>
        <w:tc>
          <w:tcPr>
            <w:tcW w:w="3160" w:type="dxa"/>
            <w:gridSpan w:val="2"/>
          </w:tcPr>
          <w:p w14:paraId="0DD909A7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Dense writing and reading skills</w:t>
            </w:r>
          </w:p>
          <w:p w14:paraId="5A540224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Gut reaction (used when the final decision is made)</w:t>
            </w:r>
          </w:p>
          <w:p w14:paraId="63E2FAF0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Lateral thinking 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>( view</w:t>
            </w:r>
            <w:proofErr w:type="gramEnd"/>
            <w:r w:rsidRPr="003E3DCB">
              <w:rPr>
                <w:rFonts w:asciiTheme="majorHAnsi" w:hAnsiTheme="majorHAnsi"/>
                <w:lang w:val="en-GB"/>
              </w:rPr>
              <w:t xml:space="preserve"> the problem from different angles)</w:t>
            </w:r>
          </w:p>
          <w:p w14:paraId="15C1BD8E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Reading between the lines</w:t>
            </w:r>
          </w:p>
          <w:p w14:paraId="4491A76F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Mind-mapping</w:t>
            </w:r>
          </w:p>
        </w:tc>
        <w:tc>
          <w:tcPr>
            <w:tcW w:w="3068" w:type="dxa"/>
          </w:tcPr>
          <w:p w14:paraId="22D125AB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Brainstorming</w:t>
            </w:r>
          </w:p>
          <w:p w14:paraId="4C9ECA84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Desk research</w:t>
            </w:r>
          </w:p>
          <w:p w14:paraId="02CC090B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Reading skills (identify the right path for you)</w:t>
            </w:r>
          </w:p>
          <w:p w14:paraId="68838B5D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People research (networking)</w:t>
            </w:r>
          </w:p>
          <w:p w14:paraId="19865A9D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Need to be focused </w:t>
            </w:r>
            <w:r w:rsidR="005A656A" w:rsidRPr="003E3DCB">
              <w:rPr>
                <w:rFonts w:asciiTheme="majorHAnsi" w:hAnsiTheme="majorHAnsi"/>
                <w:lang w:val="en-GB"/>
              </w:rPr>
              <w:t xml:space="preserve">              (</w:t>
            </w:r>
            <w:r w:rsidRPr="003E3DCB">
              <w:rPr>
                <w:rFonts w:asciiTheme="majorHAnsi" w:hAnsiTheme="majorHAnsi"/>
                <w:lang w:val="en-GB"/>
              </w:rPr>
              <w:t>achieving maximum results)</w:t>
            </w:r>
          </w:p>
          <w:p w14:paraId="524EEBC3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Work experience  (mostly students work in areas they desire career in)</w:t>
            </w:r>
          </w:p>
          <w:p w14:paraId="38B7708E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Work shadowing (follow an expert all day to obtain information)</w:t>
            </w:r>
          </w:p>
          <w:p w14:paraId="7065D3D2" w14:textId="77777777" w:rsidR="00571560" w:rsidRPr="003E3DCB" w:rsidRDefault="005A656A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Interim management </w:t>
            </w:r>
            <w:r w:rsidRPr="003E3DCB">
              <w:rPr>
                <w:rFonts w:asciiTheme="majorHAnsi" w:hAnsiTheme="majorHAnsi"/>
                <w:lang w:val="en-GB"/>
              </w:rPr>
              <w:lastRenderedPageBreak/>
              <w:t>(</w:t>
            </w:r>
            <w:r w:rsidR="00571560" w:rsidRPr="003E3DCB">
              <w:rPr>
                <w:rFonts w:asciiTheme="majorHAnsi" w:hAnsiTheme="majorHAnsi"/>
                <w:lang w:val="en-GB"/>
              </w:rPr>
              <w:t>temping for senior personnel or accepting job in companies in urgent need)</w:t>
            </w:r>
          </w:p>
          <w:p w14:paraId="0D7C1022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Information and referred networks</w:t>
            </w:r>
          </w:p>
          <w:p w14:paraId="6B83B11B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978" w:type="dxa"/>
          </w:tcPr>
          <w:p w14:paraId="362E40F6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lastRenderedPageBreak/>
              <w:t xml:space="preserve">Applying creative thinking to yourself 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>( orientate</w:t>
            </w:r>
            <w:proofErr w:type="gramEnd"/>
            <w:r w:rsidRPr="003E3DCB">
              <w:rPr>
                <w:rFonts w:asciiTheme="majorHAnsi" w:hAnsiTheme="majorHAnsi"/>
                <w:lang w:val="en-GB"/>
              </w:rPr>
              <w:t xml:space="preserve"> towards new avenues, new department company or position)</w:t>
            </w:r>
          </w:p>
          <w:p w14:paraId="277EE36D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Have you got what it takes? (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>become</w:t>
            </w:r>
            <w:proofErr w:type="gramEnd"/>
            <w:r w:rsidRPr="003E3DCB">
              <w:rPr>
                <w:rFonts w:asciiTheme="majorHAnsi" w:hAnsiTheme="majorHAnsi"/>
                <w:lang w:val="en-GB"/>
              </w:rPr>
              <w:t xml:space="preserve"> self-employed – entrepreneur or consultant)</w:t>
            </w:r>
          </w:p>
          <w:p w14:paraId="49E7A011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Time management              (proper length in contract time and marketing process)</w:t>
            </w:r>
          </w:p>
          <w:p w14:paraId="55F4935A" w14:textId="77777777" w:rsidR="00571560" w:rsidRPr="003E3DCB" w:rsidRDefault="00571560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Writing your business </w:t>
            </w:r>
            <w:r w:rsidRPr="003E3DCB">
              <w:rPr>
                <w:rFonts w:asciiTheme="majorHAnsi" w:hAnsiTheme="majorHAnsi"/>
                <w:lang w:val="en-GB"/>
              </w:rPr>
              <w:lastRenderedPageBreak/>
              <w:t xml:space="preserve">plan </w:t>
            </w:r>
          </w:p>
        </w:tc>
      </w:tr>
      <w:tr w:rsidR="00571560" w:rsidRPr="003E3DCB" w14:paraId="62BE51A4" w14:textId="77777777">
        <w:tc>
          <w:tcPr>
            <w:tcW w:w="1332" w:type="dxa"/>
          </w:tcPr>
          <w:p w14:paraId="17B45A8E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lastRenderedPageBreak/>
              <w:t xml:space="preserve">Phase three </w:t>
            </w:r>
          </w:p>
        </w:tc>
        <w:tc>
          <w:tcPr>
            <w:tcW w:w="3160" w:type="dxa"/>
            <w:gridSpan w:val="2"/>
          </w:tcPr>
          <w:p w14:paraId="7D02BDC4" w14:textId="77777777" w:rsidR="00571560" w:rsidRPr="003E3DCB" w:rsidRDefault="00571560" w:rsidP="005A656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Non-verbal communication (body language has an important role in creating a first impression)</w:t>
            </w:r>
          </w:p>
          <w:p w14:paraId="6D3713A4" w14:textId="77777777" w:rsidR="00571560" w:rsidRPr="003E3DCB" w:rsidRDefault="00571560" w:rsidP="005A656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Professional dressing (your stile should define you, but fit in the line of your career)</w:t>
            </w:r>
          </w:p>
          <w:p w14:paraId="74F97C20" w14:textId="77777777" w:rsidR="00571560" w:rsidRPr="003E3DCB" w:rsidRDefault="00571560" w:rsidP="005A656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Action speaks volume 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>( attentive</w:t>
            </w:r>
            <w:proofErr w:type="gramEnd"/>
            <w:r w:rsidRPr="003E3DCB">
              <w:rPr>
                <w:rFonts w:asciiTheme="majorHAnsi" w:hAnsiTheme="majorHAnsi"/>
                <w:lang w:val="en-GB"/>
              </w:rPr>
              <w:t xml:space="preserve"> to what you speak and the body language that accompanies it)</w:t>
            </w:r>
          </w:p>
        </w:tc>
        <w:tc>
          <w:tcPr>
            <w:tcW w:w="3068" w:type="dxa"/>
          </w:tcPr>
          <w:p w14:paraId="221BDA14" w14:textId="77777777" w:rsidR="00571560" w:rsidRPr="003E3DCB" w:rsidRDefault="00571560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Action planning – SMART objectives</w:t>
            </w:r>
          </w:p>
          <w:p w14:paraId="2189EDE3" w14:textId="77777777" w:rsidR="00571560" w:rsidRPr="003E3DCB" w:rsidRDefault="00571560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Beware of avoidance tactics</w:t>
            </w:r>
          </w:p>
          <w:p w14:paraId="4377CEEB" w14:textId="77777777" w:rsidR="00571560" w:rsidRPr="003E3DCB" w:rsidRDefault="00571560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Basic communication skills (active listening, questioning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>,  empathy</w:t>
            </w:r>
            <w:proofErr w:type="gramEnd"/>
            <w:r w:rsidRPr="003E3DCB">
              <w:rPr>
                <w:rFonts w:asciiTheme="majorHAnsi" w:hAnsiTheme="majorHAnsi"/>
                <w:lang w:val="en-GB"/>
              </w:rPr>
              <w:t xml:space="preserve">, acceptance, reflection, silence , feedback, assertiveness, receptiveness  </w:t>
            </w:r>
          </w:p>
        </w:tc>
        <w:tc>
          <w:tcPr>
            <w:tcW w:w="2978" w:type="dxa"/>
          </w:tcPr>
          <w:p w14:paraId="6649E2B6" w14:textId="77777777" w:rsidR="00571560" w:rsidRPr="003E3DCB" w:rsidRDefault="00571560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Spoken communication (interview – attitude and preparation, questions, salary, keep your interview skills up to date, asses your interviewer, telephone techniques)</w:t>
            </w:r>
          </w:p>
          <w:p w14:paraId="3B8B5C0D" w14:textId="77777777" w:rsidR="00571560" w:rsidRPr="003E3DCB" w:rsidRDefault="00571560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Letter writing</w:t>
            </w:r>
          </w:p>
          <w:p w14:paraId="6C5722D5" w14:textId="77777777" w:rsidR="00571560" w:rsidRPr="003E3DCB" w:rsidRDefault="00571560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Application form</w:t>
            </w:r>
          </w:p>
          <w:p w14:paraId="65E0237D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571560" w:rsidRPr="003E3DCB" w14:paraId="512DC7AA" w14:textId="77777777">
        <w:trPr>
          <w:trHeight w:val="4765"/>
        </w:trPr>
        <w:tc>
          <w:tcPr>
            <w:tcW w:w="1332" w:type="dxa"/>
          </w:tcPr>
          <w:p w14:paraId="3A4EFB9C" w14:textId="77777777" w:rsidR="00571560" w:rsidRPr="003E3DCB" w:rsidRDefault="00571560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Phase four</w:t>
            </w:r>
          </w:p>
        </w:tc>
        <w:tc>
          <w:tcPr>
            <w:tcW w:w="3160" w:type="dxa"/>
            <w:gridSpan w:val="2"/>
          </w:tcPr>
          <w:p w14:paraId="03177341" w14:textId="77777777" w:rsidR="00571560" w:rsidRPr="003E3DCB" w:rsidRDefault="00272C88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Monitoring actions: identify your avoidance behavior; honor your commitments</w:t>
            </w:r>
          </w:p>
          <w:p w14:paraId="35AD4773" w14:textId="77777777" w:rsidR="00272C88" w:rsidRPr="003E3DCB" w:rsidRDefault="00272C88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Self help</w:t>
            </w:r>
          </w:p>
          <w:p w14:paraId="539AE184" w14:textId="77777777" w:rsidR="00D525F4" w:rsidRPr="003E3DCB" w:rsidRDefault="00D525F4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Your professional image (regularly asses you image, skills and goals)</w:t>
            </w:r>
          </w:p>
          <w:p w14:paraId="77CA7485" w14:textId="77777777" w:rsidR="00F75820" w:rsidRPr="003E3DCB" w:rsidRDefault="00F75820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Personal profile</w:t>
            </w:r>
            <w:r w:rsidR="002B4406" w:rsidRPr="003E3DCB">
              <w:rPr>
                <w:rFonts w:asciiTheme="majorHAnsi" w:hAnsiTheme="majorHAnsi"/>
                <w:lang w:val="en-GB"/>
              </w:rPr>
              <w:t xml:space="preserve">: communication skills, make your name known, become an expert, take care of yourself (hobbies, family and friends time, alone time, heath care) </w:t>
            </w:r>
          </w:p>
          <w:p w14:paraId="2CE4FDEA" w14:textId="77777777" w:rsidR="002D7ED7" w:rsidRPr="003E3DCB" w:rsidRDefault="002D7ED7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Know how your brain functions </w:t>
            </w:r>
          </w:p>
          <w:p w14:paraId="67EDCD8D" w14:textId="77777777" w:rsidR="000B470E" w:rsidRPr="003E3DCB" w:rsidRDefault="000B470E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Positive thinking</w:t>
            </w:r>
          </w:p>
          <w:p w14:paraId="28F3885E" w14:textId="77777777" w:rsidR="00272C88" w:rsidRPr="003E3DCB" w:rsidRDefault="000B470E" w:rsidP="002947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Reframing</w:t>
            </w:r>
          </w:p>
        </w:tc>
        <w:tc>
          <w:tcPr>
            <w:tcW w:w="3068" w:type="dxa"/>
          </w:tcPr>
          <w:p w14:paraId="21C35870" w14:textId="77777777" w:rsidR="00272C88" w:rsidRPr="003E3DCB" w:rsidRDefault="00272C88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Mentoring (develop yourself as you help others to develop)</w:t>
            </w:r>
          </w:p>
          <w:p w14:paraId="5E2495CE" w14:textId="77777777" w:rsidR="00571560" w:rsidRPr="003E3DCB" w:rsidRDefault="00272C88" w:rsidP="00272C8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Role model (more distant then mentoring)</w:t>
            </w:r>
          </w:p>
        </w:tc>
        <w:tc>
          <w:tcPr>
            <w:tcW w:w="2978" w:type="dxa"/>
          </w:tcPr>
          <w:p w14:paraId="3C93E6DD" w14:textId="77777777" w:rsidR="00571560" w:rsidRPr="003E3DCB" w:rsidRDefault="000B470E" w:rsidP="000B47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Using dream power</w:t>
            </w:r>
          </w:p>
          <w:p w14:paraId="110C7CC3" w14:textId="77777777" w:rsidR="000B470E" w:rsidRPr="003E3DCB" w:rsidRDefault="000B470E" w:rsidP="000B47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Creative techniques</w:t>
            </w:r>
          </w:p>
          <w:p w14:paraId="271AFB77" w14:textId="77777777" w:rsidR="000B470E" w:rsidRPr="003E3DCB" w:rsidRDefault="000B470E" w:rsidP="000B47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Imagination </w:t>
            </w:r>
          </w:p>
        </w:tc>
      </w:tr>
    </w:tbl>
    <w:p w14:paraId="6451B0E1" w14:textId="77777777" w:rsidR="00AA3175" w:rsidRPr="003E3DCB" w:rsidRDefault="00AA3175" w:rsidP="0029475E">
      <w:pPr>
        <w:jc w:val="both"/>
        <w:rPr>
          <w:rFonts w:asciiTheme="majorHAnsi" w:hAnsiTheme="majorHAnsi"/>
          <w:b/>
          <w:lang w:val="en-GB"/>
        </w:rPr>
      </w:pPr>
    </w:p>
    <w:p w14:paraId="2CFB85B3" w14:textId="77777777" w:rsidR="002A4BEA" w:rsidRPr="003E3DCB" w:rsidRDefault="002F7767" w:rsidP="002F776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>Used method</w:t>
      </w:r>
    </w:p>
    <w:tbl>
      <w:tblPr>
        <w:tblStyle w:val="TableGrid"/>
        <w:tblW w:w="10538" w:type="dxa"/>
        <w:tblInd w:w="18" w:type="dxa"/>
        <w:tblLook w:val="04A0" w:firstRow="1" w:lastRow="0" w:firstColumn="1" w:lastColumn="0" w:noHBand="0" w:noVBand="1"/>
      </w:tblPr>
      <w:tblGrid>
        <w:gridCol w:w="1083"/>
        <w:gridCol w:w="3409"/>
        <w:gridCol w:w="3068"/>
        <w:gridCol w:w="2978"/>
      </w:tblGrid>
      <w:tr w:rsidR="00AD0688" w:rsidRPr="003E3DCB" w14:paraId="69EBFADF" w14:textId="77777777">
        <w:trPr>
          <w:trHeight w:val="864"/>
        </w:trPr>
        <w:tc>
          <w:tcPr>
            <w:tcW w:w="1083" w:type="dxa"/>
          </w:tcPr>
          <w:p w14:paraId="4844F553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Phases</w:t>
            </w:r>
          </w:p>
        </w:tc>
        <w:tc>
          <w:tcPr>
            <w:tcW w:w="3409" w:type="dxa"/>
          </w:tcPr>
          <w:p w14:paraId="18844E11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Motivation to find their new mission in life</w:t>
            </w:r>
          </w:p>
        </w:tc>
        <w:tc>
          <w:tcPr>
            <w:tcW w:w="3068" w:type="dxa"/>
          </w:tcPr>
          <w:p w14:paraId="26B39EA5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Motivation to find their mission in their working life</w:t>
            </w:r>
          </w:p>
        </w:tc>
        <w:tc>
          <w:tcPr>
            <w:tcW w:w="2978" w:type="dxa"/>
          </w:tcPr>
          <w:p w14:paraId="53D9E9D2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Outsourcing process to for persons to find their new mission</w:t>
            </w:r>
          </w:p>
        </w:tc>
      </w:tr>
      <w:tr w:rsidR="00AD0688" w:rsidRPr="003E3DCB" w14:paraId="66F3B12E" w14:textId="77777777">
        <w:trPr>
          <w:trHeight w:val="1124"/>
        </w:trPr>
        <w:tc>
          <w:tcPr>
            <w:tcW w:w="1083" w:type="dxa"/>
          </w:tcPr>
          <w:p w14:paraId="1D043832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lastRenderedPageBreak/>
              <w:t>Phase one</w:t>
            </w:r>
          </w:p>
        </w:tc>
        <w:tc>
          <w:tcPr>
            <w:tcW w:w="3409" w:type="dxa"/>
          </w:tcPr>
          <w:p w14:paraId="45ECA151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Understand your skills – Write your bibliography, </w:t>
            </w:r>
            <w:r w:rsidR="005A656A" w:rsidRPr="003E3DCB">
              <w:rPr>
                <w:rFonts w:asciiTheme="majorHAnsi" w:hAnsiTheme="majorHAnsi"/>
                <w:lang w:val="en-GB"/>
              </w:rPr>
              <w:t>drawing a lifeline, Career path</w:t>
            </w:r>
          </w:p>
          <w:p w14:paraId="21F58163" w14:textId="77777777" w:rsidR="00AD0688" w:rsidRPr="003E3DCB" w:rsidRDefault="005A656A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</w:t>
            </w:r>
            <w:r w:rsidR="00AD0688" w:rsidRPr="003E3DCB">
              <w:rPr>
                <w:rFonts w:asciiTheme="majorHAnsi" w:hAnsiTheme="majorHAnsi"/>
                <w:lang w:val="en-GB"/>
              </w:rPr>
              <w:t>reas of strength</w:t>
            </w:r>
            <w:r w:rsidRPr="003E3DCB">
              <w:rPr>
                <w:rFonts w:asciiTheme="majorHAnsi" w:hAnsiTheme="majorHAnsi"/>
                <w:lang w:val="en-GB"/>
              </w:rPr>
              <w:t xml:space="preserve"> – yes/no test developed to indentify them</w:t>
            </w:r>
          </w:p>
          <w:p w14:paraId="62716816" w14:textId="77777777" w:rsidR="00AD0688" w:rsidRPr="003E3DCB" w:rsidRDefault="008E30A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Acknowledge</w:t>
            </w:r>
            <w:r w:rsidR="00AD0688" w:rsidRPr="003E3DCB">
              <w:rPr>
                <w:rFonts w:asciiTheme="majorHAnsi" w:hAnsiTheme="majorHAnsi"/>
                <w:lang w:val="en-GB"/>
              </w:rPr>
              <w:t xml:space="preserve"> his</w:t>
            </w:r>
            <w:r w:rsidR="005A656A" w:rsidRPr="003E3DCB">
              <w:rPr>
                <w:rFonts w:asciiTheme="majorHAnsi" w:hAnsiTheme="majorHAnsi"/>
                <w:lang w:val="en-GB"/>
              </w:rPr>
              <w:t>/her</w:t>
            </w:r>
            <w:r w:rsidR="00AD0688" w:rsidRPr="003E3DCB">
              <w:rPr>
                <w:rFonts w:asciiTheme="majorHAnsi" w:hAnsiTheme="majorHAnsi"/>
                <w:lang w:val="en-GB"/>
              </w:rPr>
              <w:t xml:space="preserve"> achievements</w:t>
            </w:r>
            <w:r w:rsidR="005A656A" w:rsidRPr="003E3DCB">
              <w:rPr>
                <w:rFonts w:asciiTheme="majorHAnsi" w:hAnsiTheme="majorHAnsi"/>
                <w:lang w:val="en-GB"/>
              </w:rPr>
              <w:t xml:space="preserve"> </w:t>
            </w:r>
            <w:r w:rsidRPr="003E3DCB">
              <w:rPr>
                <w:rFonts w:asciiTheme="majorHAnsi" w:hAnsiTheme="majorHAnsi"/>
                <w:lang w:val="en-GB"/>
              </w:rPr>
              <w:t>–</w:t>
            </w:r>
            <w:r w:rsidR="005A656A" w:rsidRPr="003E3DCB">
              <w:rPr>
                <w:rFonts w:asciiTheme="majorHAnsi" w:hAnsiTheme="majorHAnsi"/>
                <w:lang w:val="en-GB"/>
              </w:rPr>
              <w:t xml:space="preserve"> </w:t>
            </w:r>
            <w:r w:rsidRPr="003E3DCB">
              <w:rPr>
                <w:rFonts w:asciiTheme="majorHAnsi" w:hAnsiTheme="majorHAnsi"/>
                <w:lang w:val="en-GB"/>
              </w:rPr>
              <w:t xml:space="preserve">identify and chronologically order them </w:t>
            </w:r>
          </w:p>
          <w:p w14:paraId="33B30BE1" w14:textId="77777777" w:rsidR="00AD0688" w:rsidRPr="003E3DCB" w:rsidRDefault="008E30A0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S</w:t>
            </w:r>
            <w:r w:rsidR="00AD0688" w:rsidRPr="003E3DCB">
              <w:rPr>
                <w:rFonts w:asciiTheme="majorHAnsi" w:hAnsiTheme="majorHAnsi"/>
                <w:lang w:val="en-GB"/>
              </w:rPr>
              <w:t>earching for his skills</w:t>
            </w:r>
            <w:r w:rsidRPr="003E3DCB">
              <w:rPr>
                <w:rFonts w:asciiTheme="majorHAnsi" w:hAnsiTheme="majorHAnsi"/>
                <w:lang w:val="en-GB"/>
              </w:rPr>
              <w:t xml:space="preserve"> </w:t>
            </w:r>
            <w:r w:rsidR="00EF2029" w:rsidRPr="003E3DCB">
              <w:rPr>
                <w:rFonts w:asciiTheme="majorHAnsi" w:hAnsiTheme="majorHAnsi"/>
                <w:lang w:val="en-GB"/>
              </w:rPr>
              <w:t>–</w:t>
            </w:r>
            <w:r w:rsidRPr="003E3DCB">
              <w:rPr>
                <w:rFonts w:asciiTheme="majorHAnsi" w:hAnsiTheme="majorHAnsi"/>
                <w:lang w:val="en-GB"/>
              </w:rPr>
              <w:t xml:space="preserve"> </w:t>
            </w:r>
            <w:r w:rsidR="00EF2029" w:rsidRPr="003E3DCB">
              <w:rPr>
                <w:rFonts w:asciiTheme="majorHAnsi" w:hAnsiTheme="majorHAnsi"/>
                <w:lang w:val="en-GB"/>
              </w:rPr>
              <w:t xml:space="preserve">take the 8 achievements and tick the skills from a given grid that correspond with the achievements. The same it is to be done with the strengths  </w:t>
            </w:r>
          </w:p>
          <w:p w14:paraId="76DB8230" w14:textId="77777777" w:rsidR="00AD0688" w:rsidRPr="003E3DCB" w:rsidRDefault="00365FD1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 W</w:t>
            </w:r>
            <w:r w:rsidR="00AD0688" w:rsidRPr="003E3DCB">
              <w:rPr>
                <w:rFonts w:asciiTheme="majorHAnsi" w:hAnsiTheme="majorHAnsi"/>
                <w:lang w:val="en-GB"/>
              </w:rPr>
              <w:t xml:space="preserve">eak points  </w:t>
            </w:r>
            <w:r w:rsidRPr="003E3DCB">
              <w:rPr>
                <w:rFonts w:asciiTheme="majorHAnsi" w:hAnsiTheme="majorHAnsi"/>
                <w:lang w:val="en-GB"/>
              </w:rPr>
              <w:t>- list strengths and weak points in two colum</w:t>
            </w:r>
            <w:r w:rsidR="00D4473D" w:rsidRPr="003E3DCB">
              <w:rPr>
                <w:rFonts w:asciiTheme="majorHAnsi" w:hAnsiTheme="majorHAnsi"/>
                <w:lang w:val="en-GB"/>
              </w:rPr>
              <w:t>n</w:t>
            </w:r>
            <w:r w:rsidRPr="003E3DCB">
              <w:rPr>
                <w:rFonts w:asciiTheme="majorHAnsi" w:hAnsiTheme="majorHAnsi"/>
                <w:lang w:val="en-GB"/>
              </w:rPr>
              <w:t xml:space="preserve">s, identify </w:t>
            </w:r>
            <w:r w:rsidR="00D4473D" w:rsidRPr="003E3DCB">
              <w:rPr>
                <w:rFonts w:asciiTheme="majorHAnsi" w:hAnsiTheme="majorHAnsi"/>
                <w:lang w:val="en-GB"/>
              </w:rPr>
              <w:t xml:space="preserve">which </w:t>
            </w:r>
            <w:r w:rsidRPr="003E3DCB">
              <w:rPr>
                <w:rFonts w:asciiTheme="majorHAnsi" w:hAnsiTheme="majorHAnsi"/>
                <w:lang w:val="en-GB"/>
              </w:rPr>
              <w:t xml:space="preserve">correspond, concentrate on developing your lesser strengths, </w:t>
            </w:r>
          </w:p>
        </w:tc>
        <w:tc>
          <w:tcPr>
            <w:tcW w:w="3068" w:type="dxa"/>
          </w:tcPr>
          <w:p w14:paraId="5E1E6844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Career</w:t>
            </w:r>
            <w:r w:rsidR="00C52F7F" w:rsidRPr="003E3DCB">
              <w:rPr>
                <w:rFonts w:asciiTheme="majorHAnsi" w:hAnsiTheme="majorHAnsi"/>
                <w:lang w:val="en-GB"/>
              </w:rPr>
              <w:t xml:space="preserve"> values – assessing your values – divide you values in columns (very important, important, important to avoid) </w:t>
            </w:r>
          </w:p>
          <w:p w14:paraId="4F92EA38" w14:textId="77777777" w:rsidR="00AD0688" w:rsidRPr="003E3DCB" w:rsidRDefault="00AD0688" w:rsidP="00AD1F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Money and your career – hidden handcuffs </w:t>
            </w:r>
            <w:r w:rsidR="00AD1FBF" w:rsidRPr="003E3DCB">
              <w:rPr>
                <w:rFonts w:asciiTheme="majorHAnsi" w:hAnsiTheme="majorHAnsi"/>
                <w:lang w:val="en-GB"/>
              </w:rPr>
              <w:t>– the client is given a set of questions that will help clarify his financial situation</w:t>
            </w:r>
          </w:p>
          <w:p w14:paraId="5230474D" w14:textId="77777777" w:rsidR="00AD0688" w:rsidRPr="003E3DCB" w:rsidRDefault="0006614E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C</w:t>
            </w:r>
            <w:r w:rsidR="00AD0688" w:rsidRPr="003E3DCB">
              <w:rPr>
                <w:rFonts w:asciiTheme="majorHAnsi" w:hAnsiTheme="majorHAnsi"/>
                <w:lang w:val="en-GB"/>
              </w:rPr>
              <w:t xml:space="preserve">onsult his partner </w:t>
            </w:r>
            <w:r w:rsidRPr="003E3DCB">
              <w:rPr>
                <w:rFonts w:asciiTheme="majorHAnsi" w:hAnsiTheme="majorHAnsi"/>
                <w:lang w:val="en-GB"/>
              </w:rPr>
              <w:t xml:space="preserve">– before taking a </w:t>
            </w:r>
            <w:proofErr w:type="gramStart"/>
            <w:r w:rsidRPr="003E3DCB">
              <w:rPr>
                <w:rFonts w:asciiTheme="majorHAnsi" w:hAnsiTheme="majorHAnsi"/>
                <w:lang w:val="en-GB"/>
              </w:rPr>
              <w:t>decision ,</w:t>
            </w:r>
            <w:proofErr w:type="gramEnd"/>
            <w:r w:rsidRPr="003E3DCB">
              <w:rPr>
                <w:rFonts w:asciiTheme="majorHAnsi" w:hAnsiTheme="majorHAnsi"/>
                <w:lang w:val="en-GB"/>
              </w:rPr>
              <w:t xml:space="preserve"> the </w:t>
            </w:r>
            <w:r w:rsidR="0026209D" w:rsidRPr="003E3DCB">
              <w:rPr>
                <w:rFonts w:asciiTheme="majorHAnsi" w:hAnsiTheme="majorHAnsi"/>
                <w:lang w:val="en-GB"/>
              </w:rPr>
              <w:t>client</w:t>
            </w:r>
            <w:r w:rsidRPr="003E3DCB">
              <w:rPr>
                <w:rFonts w:asciiTheme="majorHAnsi" w:hAnsiTheme="majorHAnsi"/>
                <w:lang w:val="en-GB"/>
              </w:rPr>
              <w:t xml:space="preserve"> should be advised to consult his life/business </w:t>
            </w:r>
            <w:r w:rsidR="0026209D" w:rsidRPr="003E3DCB">
              <w:rPr>
                <w:rFonts w:asciiTheme="majorHAnsi" w:hAnsiTheme="majorHAnsi"/>
                <w:lang w:val="en-GB"/>
              </w:rPr>
              <w:t>partner</w:t>
            </w:r>
            <w:r w:rsidRPr="003E3DCB">
              <w:rPr>
                <w:rFonts w:asciiTheme="majorHAnsi" w:hAnsiTheme="majorHAnsi"/>
                <w:lang w:val="en-GB"/>
              </w:rPr>
              <w:t xml:space="preserve"> </w:t>
            </w:r>
          </w:p>
          <w:p w14:paraId="212C3076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Constrains</w:t>
            </w:r>
            <w:r w:rsidR="003A129D" w:rsidRPr="003E3DCB">
              <w:rPr>
                <w:rFonts w:asciiTheme="majorHAnsi" w:hAnsiTheme="majorHAnsi"/>
                <w:lang w:val="en-GB"/>
              </w:rPr>
              <w:t xml:space="preserve"> – make a list of constrains and see which can be overcome throughout negotiation or thought </w:t>
            </w:r>
          </w:p>
          <w:p w14:paraId="374BF064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Balance work with fulfillment – life planning </w:t>
            </w:r>
            <w:r w:rsidR="00694C07" w:rsidRPr="003E3DCB">
              <w:rPr>
                <w:rFonts w:asciiTheme="majorHAnsi" w:hAnsiTheme="majorHAnsi"/>
                <w:lang w:val="en-GB"/>
              </w:rPr>
              <w:t xml:space="preserve">– answerer </w:t>
            </w:r>
            <w:r w:rsidR="00D876E3" w:rsidRPr="003E3DCB">
              <w:rPr>
                <w:rFonts w:asciiTheme="majorHAnsi" w:hAnsiTheme="majorHAnsi"/>
                <w:lang w:val="en-GB"/>
              </w:rPr>
              <w:t>“</w:t>
            </w:r>
            <w:r w:rsidR="00694C07" w:rsidRPr="003E3DCB">
              <w:rPr>
                <w:rFonts w:asciiTheme="majorHAnsi" w:hAnsiTheme="majorHAnsi"/>
                <w:lang w:val="en-GB"/>
              </w:rPr>
              <w:t>Who I am?</w:t>
            </w:r>
            <w:r w:rsidR="00D876E3" w:rsidRPr="003E3DCB">
              <w:rPr>
                <w:rFonts w:asciiTheme="majorHAnsi" w:hAnsiTheme="majorHAnsi"/>
                <w:lang w:val="en-GB"/>
              </w:rPr>
              <w:t>”</w:t>
            </w:r>
            <w:r w:rsidR="00694C07" w:rsidRPr="003E3DCB">
              <w:rPr>
                <w:rFonts w:asciiTheme="majorHAnsi" w:hAnsiTheme="majorHAnsi"/>
                <w:lang w:val="en-GB"/>
              </w:rPr>
              <w:t xml:space="preserve"> </w:t>
            </w:r>
            <w:r w:rsidR="00D876E3" w:rsidRPr="003E3DCB">
              <w:rPr>
                <w:rFonts w:asciiTheme="majorHAnsi" w:hAnsiTheme="majorHAnsi"/>
                <w:lang w:val="en-GB"/>
              </w:rPr>
              <w:t>“</w:t>
            </w:r>
            <w:r w:rsidR="00694C07" w:rsidRPr="003E3DCB">
              <w:rPr>
                <w:rFonts w:asciiTheme="majorHAnsi" w:hAnsiTheme="majorHAnsi"/>
                <w:lang w:val="en-GB"/>
              </w:rPr>
              <w:t>Where I am now?</w:t>
            </w:r>
            <w:proofErr w:type="gramStart"/>
            <w:r w:rsidR="00D876E3" w:rsidRPr="003E3DCB">
              <w:rPr>
                <w:rFonts w:asciiTheme="majorHAnsi" w:hAnsiTheme="majorHAnsi"/>
                <w:lang w:val="en-GB"/>
              </w:rPr>
              <w:t>”</w:t>
            </w:r>
            <w:r w:rsidR="00694C07" w:rsidRPr="003E3DCB">
              <w:rPr>
                <w:rFonts w:asciiTheme="majorHAnsi" w:hAnsiTheme="majorHAnsi"/>
                <w:lang w:val="en-GB"/>
              </w:rPr>
              <w:t>,</w:t>
            </w:r>
            <w:proofErr w:type="gramEnd"/>
            <w:r w:rsidR="00694C07" w:rsidRPr="003E3DCB">
              <w:rPr>
                <w:rFonts w:asciiTheme="majorHAnsi" w:hAnsiTheme="majorHAnsi"/>
                <w:lang w:val="en-GB"/>
              </w:rPr>
              <w:t xml:space="preserve"> then draw a career lifeline </w:t>
            </w:r>
            <w:r w:rsidR="00D876E3" w:rsidRPr="003E3DCB">
              <w:rPr>
                <w:rFonts w:asciiTheme="majorHAnsi" w:hAnsiTheme="majorHAnsi"/>
                <w:lang w:val="en-GB"/>
              </w:rPr>
              <w:t xml:space="preserve">. </w:t>
            </w:r>
            <w:r w:rsidR="00694C07" w:rsidRPr="003E3DCB">
              <w:rPr>
                <w:rFonts w:asciiTheme="majorHAnsi" w:hAnsiTheme="majorHAnsi"/>
                <w:lang w:val="en-GB"/>
              </w:rPr>
              <w:t xml:space="preserve"> </w:t>
            </w:r>
          </w:p>
          <w:p w14:paraId="7751F7C7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Analyze the present job</w:t>
            </w:r>
            <w:r w:rsidR="00D876E3" w:rsidRPr="003E3DCB">
              <w:rPr>
                <w:rFonts w:asciiTheme="majorHAnsi" w:hAnsiTheme="majorHAnsi"/>
                <w:lang w:val="en-GB"/>
              </w:rPr>
              <w:t xml:space="preserve"> – list the positive factors and negative factors of your job. The client can remove or add facts to the written list. </w:t>
            </w:r>
          </w:p>
        </w:tc>
        <w:tc>
          <w:tcPr>
            <w:tcW w:w="2978" w:type="dxa"/>
          </w:tcPr>
          <w:p w14:paraId="1E9B8A20" w14:textId="77777777" w:rsidR="00AD0688" w:rsidRPr="003E3DCB" w:rsidRDefault="00AD0688" w:rsidP="001B7244">
            <w:pPr>
              <w:jc w:val="both"/>
              <w:rPr>
                <w:rFonts w:asciiTheme="majorHAnsi" w:hAnsiTheme="majorHAnsi"/>
                <w:lang w:val="en-GB"/>
              </w:rPr>
            </w:pPr>
          </w:p>
          <w:p w14:paraId="500EB8C7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Reality testing (feedback from outside person)</w:t>
            </w:r>
            <w:r w:rsidR="00B06617" w:rsidRPr="003E3DCB">
              <w:rPr>
                <w:rFonts w:asciiTheme="majorHAnsi" w:hAnsiTheme="majorHAnsi"/>
                <w:lang w:val="en-GB"/>
              </w:rPr>
              <w:t xml:space="preserve"> - show the skills and strengths to two close persons and ask for their feedback</w:t>
            </w:r>
          </w:p>
          <w:p w14:paraId="5FD38B40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Outside</w:t>
            </w:r>
            <w:r w:rsidR="001B7244" w:rsidRPr="003E3DCB">
              <w:rPr>
                <w:rFonts w:asciiTheme="majorHAnsi" w:hAnsiTheme="majorHAnsi"/>
                <w:lang w:val="en-GB"/>
              </w:rPr>
              <w:t xml:space="preserve"> view </w:t>
            </w:r>
            <w:r w:rsidR="00D24D9A" w:rsidRPr="003E3DCB">
              <w:rPr>
                <w:rFonts w:asciiTheme="majorHAnsi" w:hAnsiTheme="majorHAnsi"/>
                <w:lang w:val="en-GB"/>
              </w:rPr>
              <w:t xml:space="preserve">– </w:t>
            </w:r>
            <w:r w:rsidR="00390175" w:rsidRPr="003E3DCB">
              <w:rPr>
                <w:rFonts w:asciiTheme="majorHAnsi" w:hAnsiTheme="majorHAnsi"/>
                <w:lang w:val="en-GB"/>
              </w:rPr>
              <w:t>to be asked a person who the client trusts and ask his opinion on the client</w:t>
            </w:r>
          </w:p>
          <w:p w14:paraId="5191F1BD" w14:textId="77777777" w:rsidR="00AD0688" w:rsidRPr="003E3DCB" w:rsidRDefault="00AD0688" w:rsidP="005A65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CV, career summery or resume </w:t>
            </w:r>
          </w:p>
        </w:tc>
      </w:tr>
      <w:tr w:rsidR="00AD0688" w:rsidRPr="003E3DCB" w14:paraId="4925029B" w14:textId="77777777">
        <w:trPr>
          <w:trHeight w:val="74"/>
        </w:trPr>
        <w:tc>
          <w:tcPr>
            <w:tcW w:w="1083" w:type="dxa"/>
          </w:tcPr>
          <w:p w14:paraId="2DE12387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Phase two</w:t>
            </w:r>
          </w:p>
        </w:tc>
        <w:tc>
          <w:tcPr>
            <w:tcW w:w="3409" w:type="dxa"/>
          </w:tcPr>
          <w:p w14:paraId="311CC883" w14:textId="77777777" w:rsidR="00AD0688" w:rsidRPr="003E3DCB" w:rsidRDefault="00AD0688" w:rsidP="00AB105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Dense writing and reading skills</w:t>
            </w:r>
            <w:r w:rsidR="00AB1054" w:rsidRPr="003E3DCB">
              <w:rPr>
                <w:rFonts w:asciiTheme="majorHAnsi" w:hAnsiTheme="majorHAnsi"/>
                <w:lang w:val="en-GB"/>
              </w:rPr>
              <w:t xml:space="preserve"> – in everyday life the client should be more observant and look at the details he normally dismisses</w:t>
            </w:r>
          </w:p>
          <w:p w14:paraId="38451498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Reading between the lines</w:t>
            </w:r>
            <w:r w:rsidR="00AB1054" w:rsidRPr="003E3DCB">
              <w:rPr>
                <w:rFonts w:asciiTheme="majorHAnsi" w:hAnsiTheme="majorHAnsi"/>
                <w:lang w:val="en-GB"/>
              </w:rPr>
              <w:t xml:space="preserve"> – when looking to a poster, the </w:t>
            </w:r>
            <w:r w:rsidR="005B1DC4" w:rsidRPr="003E3DCB">
              <w:rPr>
                <w:rFonts w:asciiTheme="majorHAnsi" w:hAnsiTheme="majorHAnsi"/>
                <w:lang w:val="en-GB"/>
              </w:rPr>
              <w:t>client should analyze also other details then the writing to get additional information</w:t>
            </w:r>
          </w:p>
          <w:p w14:paraId="4D33DE3D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Mind-mapping</w:t>
            </w:r>
            <w:r w:rsidR="005B1DC4" w:rsidRPr="003E3DCB">
              <w:rPr>
                <w:rFonts w:asciiTheme="majorHAnsi" w:hAnsiTheme="majorHAnsi"/>
                <w:lang w:val="en-GB"/>
              </w:rPr>
              <w:t xml:space="preserve"> – from a center word, draw lines</w:t>
            </w:r>
            <w:r w:rsidR="00F050D1" w:rsidRPr="003E3DCB">
              <w:rPr>
                <w:rFonts w:asciiTheme="majorHAnsi" w:hAnsiTheme="majorHAnsi"/>
                <w:lang w:val="en-GB"/>
              </w:rPr>
              <w:t xml:space="preserve"> (main directions)</w:t>
            </w:r>
            <w:r w:rsidR="005B1DC4" w:rsidRPr="003E3DCB">
              <w:rPr>
                <w:rFonts w:asciiTheme="majorHAnsi" w:hAnsiTheme="majorHAnsi"/>
                <w:lang w:val="en-GB"/>
              </w:rPr>
              <w:t xml:space="preserve"> and branches on them </w:t>
            </w:r>
            <w:r w:rsidR="00F050D1" w:rsidRPr="003E3DCB">
              <w:rPr>
                <w:rFonts w:asciiTheme="majorHAnsi" w:hAnsiTheme="majorHAnsi"/>
                <w:lang w:val="en-GB"/>
              </w:rPr>
              <w:t>(example: jobs)</w:t>
            </w:r>
          </w:p>
        </w:tc>
        <w:tc>
          <w:tcPr>
            <w:tcW w:w="3068" w:type="dxa"/>
          </w:tcPr>
          <w:p w14:paraId="59E1ADE3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Brainstorming</w:t>
            </w:r>
            <w:r w:rsidR="005B1DC4" w:rsidRPr="003E3DCB">
              <w:rPr>
                <w:rFonts w:asciiTheme="majorHAnsi" w:hAnsiTheme="majorHAnsi"/>
                <w:lang w:val="en-GB"/>
              </w:rPr>
              <w:t xml:space="preserve"> – on a big piece of paper, the client should write big job in the center and write any job that crosses his mind. </w:t>
            </w:r>
          </w:p>
          <w:p w14:paraId="41D8D49A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Desk research</w:t>
            </w:r>
            <w:r w:rsidR="00F050D1" w:rsidRPr="003E3DCB">
              <w:rPr>
                <w:rFonts w:asciiTheme="majorHAnsi" w:hAnsiTheme="majorHAnsi"/>
                <w:lang w:val="en-GB"/>
              </w:rPr>
              <w:t xml:space="preserve"> – visit to a business section to a local library</w:t>
            </w:r>
          </w:p>
          <w:p w14:paraId="3660EA71" w14:textId="77777777" w:rsidR="00AD0688" w:rsidRPr="003E3DCB" w:rsidRDefault="000E5A8A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Reading skills – save and scan and skim though the articles of interest </w:t>
            </w:r>
          </w:p>
          <w:p w14:paraId="3F0ECA5E" w14:textId="77777777" w:rsidR="002F0928" w:rsidRPr="003E3DCB" w:rsidRDefault="00AD0688" w:rsidP="002F092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People research (networking)</w:t>
            </w:r>
            <w:r w:rsidR="000E5A8A" w:rsidRPr="003E3DCB">
              <w:rPr>
                <w:rFonts w:asciiTheme="majorHAnsi" w:hAnsiTheme="majorHAnsi"/>
                <w:lang w:val="en-GB"/>
              </w:rPr>
              <w:t xml:space="preserve"> – list 200 names, tick those in areas of interest and select 6 you know best and contact them firstly</w:t>
            </w:r>
          </w:p>
          <w:p w14:paraId="35763F68" w14:textId="77777777" w:rsidR="00AD0688" w:rsidRPr="003E3DCB" w:rsidRDefault="002F0928" w:rsidP="002F092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Work - </w:t>
            </w:r>
            <w:r w:rsidR="00AD0688" w:rsidRPr="003E3DCB">
              <w:rPr>
                <w:rFonts w:asciiTheme="majorHAnsi" w:hAnsiTheme="majorHAnsi"/>
                <w:lang w:val="en-GB"/>
              </w:rPr>
              <w:t xml:space="preserve">Work experience  </w:t>
            </w:r>
            <w:r w:rsidR="00AD0688" w:rsidRPr="003E3DCB">
              <w:rPr>
                <w:rFonts w:asciiTheme="majorHAnsi" w:hAnsiTheme="majorHAnsi"/>
                <w:lang w:val="en-GB"/>
              </w:rPr>
              <w:lastRenderedPageBreak/>
              <w:t>(mostly students work in areas they desire career in)</w:t>
            </w:r>
            <w:r w:rsidRPr="003E3DCB">
              <w:rPr>
                <w:rFonts w:asciiTheme="majorHAnsi" w:hAnsiTheme="majorHAnsi"/>
                <w:lang w:val="en-GB"/>
              </w:rPr>
              <w:t xml:space="preserve"> and w</w:t>
            </w:r>
            <w:r w:rsidR="00AD0688" w:rsidRPr="003E3DCB">
              <w:rPr>
                <w:rFonts w:asciiTheme="majorHAnsi" w:hAnsiTheme="majorHAnsi"/>
                <w:lang w:val="en-GB"/>
              </w:rPr>
              <w:t>ork shadowing (follow an expert all day to obtain information)</w:t>
            </w:r>
          </w:p>
          <w:p w14:paraId="146B48A8" w14:textId="77777777" w:rsidR="00AD0688" w:rsidRPr="003E3DCB" w:rsidRDefault="001759D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Interim management – definition and main areas of focus are given </w:t>
            </w:r>
          </w:p>
          <w:p w14:paraId="72CF20A2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Information and referred networks</w:t>
            </w:r>
            <w:r w:rsidR="001759D8" w:rsidRPr="003E3DCB">
              <w:rPr>
                <w:rFonts w:asciiTheme="majorHAnsi" w:hAnsiTheme="majorHAnsi"/>
                <w:lang w:val="en-GB"/>
              </w:rPr>
              <w:t xml:space="preserve"> – no specific exercise is given</w:t>
            </w:r>
          </w:p>
          <w:p w14:paraId="0F23CB42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978" w:type="dxa"/>
          </w:tcPr>
          <w:p w14:paraId="6B3965BC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lastRenderedPageBreak/>
              <w:t>Applying cr</w:t>
            </w:r>
            <w:r w:rsidR="00F050D1" w:rsidRPr="003E3DCB">
              <w:rPr>
                <w:rFonts w:asciiTheme="majorHAnsi" w:hAnsiTheme="majorHAnsi"/>
                <w:lang w:val="en-GB"/>
              </w:rPr>
              <w:t xml:space="preserve">eative thinking to yourself </w:t>
            </w:r>
          </w:p>
          <w:p w14:paraId="1400D76F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Have you got wh</w:t>
            </w:r>
            <w:r w:rsidR="002F0928" w:rsidRPr="003E3DCB">
              <w:rPr>
                <w:rFonts w:asciiTheme="majorHAnsi" w:hAnsiTheme="majorHAnsi"/>
                <w:lang w:val="en-GB"/>
              </w:rPr>
              <w:t xml:space="preserve">at it takes? – </w:t>
            </w:r>
            <w:proofErr w:type="gramStart"/>
            <w:r w:rsidR="002F0928" w:rsidRPr="003E3DCB">
              <w:rPr>
                <w:rFonts w:asciiTheme="majorHAnsi" w:hAnsiTheme="majorHAnsi"/>
                <w:lang w:val="en-GB"/>
              </w:rPr>
              <w:t>yes</w:t>
            </w:r>
            <w:proofErr w:type="gramEnd"/>
            <w:r w:rsidR="002F0928" w:rsidRPr="003E3DCB">
              <w:rPr>
                <w:rFonts w:asciiTheme="majorHAnsi" w:hAnsiTheme="majorHAnsi"/>
                <w:lang w:val="en-GB"/>
              </w:rPr>
              <w:t xml:space="preserve"> and no test to indentify the traits of an entrepreneur or consultant the client posses</w:t>
            </w:r>
          </w:p>
          <w:p w14:paraId="7F5573CB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Time management              (proper length in contract time and marketing process)</w:t>
            </w:r>
          </w:p>
          <w:p w14:paraId="0C4834FA" w14:textId="77777777" w:rsidR="00AD0688" w:rsidRPr="003E3DCB" w:rsidRDefault="00AD0688" w:rsidP="005A65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Writing your business plan</w:t>
            </w:r>
            <w:r w:rsidR="0029475E" w:rsidRPr="003E3DCB">
              <w:rPr>
                <w:rFonts w:asciiTheme="majorHAnsi" w:hAnsiTheme="majorHAnsi"/>
                <w:lang w:val="en-GB"/>
              </w:rPr>
              <w:t xml:space="preserve"> – no specific action is given</w:t>
            </w:r>
            <w:r w:rsidRPr="003E3DCB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AD0688" w:rsidRPr="003E3DCB" w14:paraId="22D43AD8" w14:textId="77777777">
        <w:tc>
          <w:tcPr>
            <w:tcW w:w="1083" w:type="dxa"/>
          </w:tcPr>
          <w:p w14:paraId="2BE1DF75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lastRenderedPageBreak/>
              <w:t xml:space="preserve">Phase three </w:t>
            </w:r>
          </w:p>
        </w:tc>
        <w:tc>
          <w:tcPr>
            <w:tcW w:w="3409" w:type="dxa"/>
          </w:tcPr>
          <w:p w14:paraId="13465B9B" w14:textId="77777777" w:rsidR="005B713D" w:rsidRPr="003E3DCB" w:rsidRDefault="005B713D" w:rsidP="005A656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Non-verbal communication – no specific action</w:t>
            </w:r>
          </w:p>
          <w:p w14:paraId="0D350375" w14:textId="77777777" w:rsidR="005B713D" w:rsidRPr="003E3DCB" w:rsidRDefault="00AD0688" w:rsidP="005B713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Professional dressing </w:t>
            </w:r>
            <w:r w:rsidR="005B713D" w:rsidRPr="003E3DCB">
              <w:rPr>
                <w:rFonts w:asciiTheme="majorHAnsi" w:hAnsiTheme="majorHAnsi"/>
                <w:lang w:val="en-GB"/>
              </w:rPr>
              <w:t xml:space="preserve"> - a poi</w:t>
            </w:r>
            <w:r w:rsidR="00F51F0C" w:rsidRPr="003E3DCB">
              <w:rPr>
                <w:rFonts w:asciiTheme="majorHAnsi" w:hAnsiTheme="majorHAnsi"/>
                <w:lang w:val="en-GB"/>
              </w:rPr>
              <w:t>n</w:t>
            </w:r>
            <w:r w:rsidR="005B713D" w:rsidRPr="003E3DCB">
              <w:rPr>
                <w:rFonts w:asciiTheme="majorHAnsi" w:hAnsiTheme="majorHAnsi"/>
                <w:lang w:val="en-GB"/>
              </w:rPr>
              <w:t>t will be given for each right element in the client’s professional dressing</w:t>
            </w:r>
          </w:p>
          <w:p w14:paraId="45D2512E" w14:textId="77777777" w:rsidR="00AD0688" w:rsidRPr="003E3DCB" w:rsidRDefault="005B713D" w:rsidP="005B713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Action speaks volume – no specific action is given </w:t>
            </w:r>
          </w:p>
        </w:tc>
        <w:tc>
          <w:tcPr>
            <w:tcW w:w="3068" w:type="dxa"/>
          </w:tcPr>
          <w:p w14:paraId="30813BF6" w14:textId="77777777" w:rsidR="00AD0688" w:rsidRPr="003E3DCB" w:rsidRDefault="00AD0688" w:rsidP="005B71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Action planning – SMART objectives</w:t>
            </w:r>
            <w:r w:rsidR="0029475E" w:rsidRPr="003E3DCB">
              <w:rPr>
                <w:rFonts w:asciiTheme="majorHAnsi" w:hAnsiTheme="majorHAnsi"/>
                <w:lang w:val="en-GB"/>
              </w:rPr>
              <w:t xml:space="preserve"> – the client should be capable of setting specific objectives</w:t>
            </w:r>
          </w:p>
          <w:p w14:paraId="68E61592" w14:textId="77777777" w:rsidR="00AD0688" w:rsidRPr="003E3DCB" w:rsidRDefault="00AD0688" w:rsidP="005B71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Basic communication skills </w:t>
            </w:r>
            <w:r w:rsidR="005B713D" w:rsidRPr="003E3DCB">
              <w:rPr>
                <w:rFonts w:asciiTheme="majorHAnsi" w:hAnsiTheme="majorHAnsi"/>
                <w:lang w:val="en-GB"/>
              </w:rPr>
              <w:t>- a specific action is given for each skill</w:t>
            </w:r>
          </w:p>
        </w:tc>
        <w:tc>
          <w:tcPr>
            <w:tcW w:w="2978" w:type="dxa"/>
          </w:tcPr>
          <w:p w14:paraId="5DD66DA2" w14:textId="77777777" w:rsidR="00AD0688" w:rsidRPr="003E3DCB" w:rsidRDefault="008522B5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Spoken communication – a set of </w:t>
            </w:r>
            <w:r w:rsidR="00AD0072" w:rsidRPr="003E3DCB">
              <w:rPr>
                <w:rFonts w:asciiTheme="majorHAnsi" w:hAnsiTheme="majorHAnsi"/>
                <w:lang w:val="en-GB"/>
              </w:rPr>
              <w:t>questions</w:t>
            </w:r>
            <w:r w:rsidRPr="003E3DCB">
              <w:rPr>
                <w:rFonts w:asciiTheme="majorHAnsi" w:hAnsiTheme="majorHAnsi"/>
                <w:lang w:val="en-GB"/>
              </w:rPr>
              <w:t xml:space="preserve"> is given to the client that will help him better prepare for an interview as well scenarios for telephone interviews </w:t>
            </w:r>
          </w:p>
          <w:p w14:paraId="0638D9C4" w14:textId="77777777" w:rsidR="00AD0688" w:rsidRPr="003E3DCB" w:rsidRDefault="00AD0688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Letter writing</w:t>
            </w:r>
            <w:r w:rsidR="00AD0072" w:rsidRPr="003E3DCB">
              <w:rPr>
                <w:rFonts w:asciiTheme="majorHAnsi" w:hAnsiTheme="majorHAnsi"/>
                <w:lang w:val="en-GB"/>
              </w:rPr>
              <w:t xml:space="preserve"> – write a cover letter and a summary for the company of interest </w:t>
            </w:r>
          </w:p>
          <w:p w14:paraId="4E06D59F" w14:textId="77777777" w:rsidR="00AD0688" w:rsidRPr="003E3DCB" w:rsidRDefault="00AD0688" w:rsidP="005A65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Application form</w:t>
            </w:r>
            <w:r w:rsidR="00AD0072" w:rsidRPr="003E3DCB">
              <w:rPr>
                <w:rFonts w:asciiTheme="majorHAnsi" w:hAnsiTheme="majorHAnsi"/>
                <w:lang w:val="en-GB"/>
              </w:rPr>
              <w:t>, CV – write them and always send himself a copy</w:t>
            </w:r>
          </w:p>
          <w:p w14:paraId="773E0F0C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AD0688" w:rsidRPr="003E3DCB" w14:paraId="6CC03D05" w14:textId="77777777">
        <w:tc>
          <w:tcPr>
            <w:tcW w:w="1083" w:type="dxa"/>
          </w:tcPr>
          <w:p w14:paraId="42E23122" w14:textId="77777777" w:rsidR="00AD0688" w:rsidRPr="003E3DCB" w:rsidRDefault="00AD0688" w:rsidP="005A656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3E3DCB">
              <w:rPr>
                <w:rFonts w:asciiTheme="majorHAnsi" w:hAnsiTheme="majorHAnsi"/>
                <w:b/>
                <w:lang w:val="en-GB"/>
              </w:rPr>
              <w:t>Phase four</w:t>
            </w:r>
          </w:p>
        </w:tc>
        <w:tc>
          <w:tcPr>
            <w:tcW w:w="3409" w:type="dxa"/>
          </w:tcPr>
          <w:p w14:paraId="7A83B5D2" w14:textId="77777777" w:rsidR="00AD0688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Monitoring a</w:t>
            </w:r>
            <w:r w:rsidR="00AD0072" w:rsidRPr="003E3DCB">
              <w:rPr>
                <w:rFonts w:asciiTheme="majorHAnsi" w:hAnsiTheme="majorHAnsi"/>
                <w:lang w:val="en-GB"/>
              </w:rPr>
              <w:t xml:space="preserve">ctions: </w:t>
            </w:r>
            <w:r w:rsidR="00461FDA" w:rsidRPr="003E3DCB">
              <w:rPr>
                <w:rFonts w:asciiTheme="majorHAnsi" w:hAnsiTheme="majorHAnsi"/>
                <w:lang w:val="en-GB"/>
              </w:rPr>
              <w:t>make a 6 month diary to monitor his actions and to in</w:t>
            </w:r>
            <w:bookmarkStart w:id="0" w:name="_GoBack"/>
            <w:bookmarkEnd w:id="0"/>
            <w:r w:rsidR="00461FDA" w:rsidRPr="003E3DCB">
              <w:rPr>
                <w:rFonts w:asciiTheme="majorHAnsi" w:hAnsiTheme="majorHAnsi"/>
                <w:lang w:val="en-GB"/>
              </w:rPr>
              <w:t>dentify his delaying behavior</w:t>
            </w:r>
          </w:p>
          <w:p w14:paraId="29E33CA4" w14:textId="77777777" w:rsidR="00AD0688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Self help</w:t>
            </w:r>
            <w:r w:rsidR="00461FDA" w:rsidRPr="003E3DCB">
              <w:rPr>
                <w:rFonts w:asciiTheme="majorHAnsi" w:hAnsiTheme="majorHAnsi"/>
                <w:lang w:val="en-GB"/>
              </w:rPr>
              <w:t xml:space="preserve"> – no action is given </w:t>
            </w:r>
          </w:p>
          <w:p w14:paraId="0D9A2318" w14:textId="77777777" w:rsidR="00AD0688" w:rsidRPr="003E3DCB" w:rsidRDefault="00461FDA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P</w:t>
            </w:r>
            <w:r w:rsidR="008B149A" w:rsidRPr="003E3DCB">
              <w:rPr>
                <w:rFonts w:asciiTheme="majorHAnsi" w:hAnsiTheme="majorHAnsi"/>
                <w:lang w:val="en-GB"/>
              </w:rPr>
              <w:t>rofessional image - regularly asses the client’s image, skills and goals</w:t>
            </w:r>
          </w:p>
          <w:p w14:paraId="6D40F614" w14:textId="77777777" w:rsidR="00367F3D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Personal profile: </w:t>
            </w:r>
            <w:r w:rsidR="008B149A" w:rsidRPr="003E3DCB">
              <w:rPr>
                <w:rFonts w:asciiTheme="majorHAnsi" w:hAnsiTheme="majorHAnsi"/>
                <w:lang w:val="en-GB"/>
              </w:rPr>
              <w:t xml:space="preserve">no specific actions are given; </w:t>
            </w:r>
          </w:p>
          <w:p w14:paraId="702D5D77" w14:textId="77777777" w:rsidR="00367F3D" w:rsidRPr="003E3DCB" w:rsidRDefault="00367F3D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Taking care of yourself – yes/no test “Are you committed to work”</w:t>
            </w:r>
          </w:p>
          <w:p w14:paraId="17679658" w14:textId="77777777" w:rsidR="00AD0688" w:rsidRPr="003E3DCB" w:rsidRDefault="00367F3D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Know how the</w:t>
            </w:r>
            <w:r w:rsidR="00AD0688" w:rsidRPr="003E3DCB">
              <w:rPr>
                <w:rFonts w:asciiTheme="majorHAnsi" w:hAnsiTheme="majorHAnsi"/>
                <w:lang w:val="en-GB"/>
              </w:rPr>
              <w:t xml:space="preserve"> brain functions </w:t>
            </w:r>
            <w:r w:rsidR="00464131" w:rsidRPr="003E3DCB">
              <w:rPr>
                <w:rFonts w:asciiTheme="majorHAnsi" w:hAnsiTheme="majorHAnsi"/>
                <w:lang w:val="en-GB"/>
              </w:rPr>
              <w:t xml:space="preserve">– gentle brain toning (think of positive situations or funny contexts) can help deal with difficult situations </w:t>
            </w:r>
          </w:p>
          <w:p w14:paraId="7BFF6809" w14:textId="77777777" w:rsidR="00AD0688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Positive thinking</w:t>
            </w:r>
            <w:r w:rsidR="00D36654" w:rsidRPr="003E3DCB">
              <w:rPr>
                <w:rFonts w:asciiTheme="majorHAnsi" w:hAnsiTheme="majorHAnsi"/>
                <w:lang w:val="en-GB"/>
              </w:rPr>
              <w:t xml:space="preserve"> – to achieve this skill, the client can start by recalling past good memories</w:t>
            </w:r>
          </w:p>
          <w:p w14:paraId="104718B5" w14:textId="77777777" w:rsidR="00AD0688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lastRenderedPageBreak/>
              <w:t>Reframing</w:t>
            </w:r>
            <w:r w:rsidR="00D36654" w:rsidRPr="003E3DCB">
              <w:rPr>
                <w:rFonts w:asciiTheme="majorHAnsi" w:hAnsiTheme="majorHAnsi"/>
                <w:lang w:val="en-GB"/>
              </w:rPr>
              <w:t xml:space="preserve"> – make the client change to context of some bad situations</w:t>
            </w:r>
          </w:p>
          <w:p w14:paraId="128B9FEA" w14:textId="77777777" w:rsidR="00AD0688" w:rsidRPr="003E3DCB" w:rsidRDefault="00AD0688" w:rsidP="005A656A">
            <w:pPr>
              <w:pStyle w:val="ListParagraph"/>
              <w:ind w:left="360"/>
              <w:jc w:val="both"/>
              <w:rPr>
                <w:rFonts w:asciiTheme="majorHAnsi" w:hAnsiTheme="majorHAnsi"/>
                <w:lang w:val="en-GB"/>
              </w:rPr>
            </w:pPr>
          </w:p>
          <w:p w14:paraId="1182846A" w14:textId="77777777" w:rsidR="00AD0688" w:rsidRPr="003E3DCB" w:rsidRDefault="00AD0688" w:rsidP="005A656A">
            <w:pPr>
              <w:pStyle w:val="ListParagraph"/>
              <w:ind w:left="360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068" w:type="dxa"/>
          </w:tcPr>
          <w:p w14:paraId="571E9705" w14:textId="77777777" w:rsidR="00461FDA" w:rsidRPr="003E3DCB" w:rsidRDefault="00AD0688" w:rsidP="00461FD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lastRenderedPageBreak/>
              <w:t xml:space="preserve">Mentoring </w:t>
            </w:r>
            <w:r w:rsidR="00461FDA" w:rsidRPr="003E3DCB">
              <w:rPr>
                <w:rFonts w:asciiTheme="majorHAnsi" w:hAnsiTheme="majorHAnsi"/>
                <w:lang w:val="en-GB"/>
              </w:rPr>
              <w:t>– no action is given</w:t>
            </w:r>
          </w:p>
          <w:p w14:paraId="4B9483B7" w14:textId="77777777" w:rsidR="00AD0688" w:rsidRPr="003E3DCB" w:rsidRDefault="00AD0688" w:rsidP="00461FD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Role model </w:t>
            </w:r>
            <w:r w:rsidR="00461FDA" w:rsidRPr="003E3DCB">
              <w:rPr>
                <w:rFonts w:asciiTheme="majorHAnsi" w:hAnsiTheme="majorHAnsi"/>
                <w:lang w:val="en-GB"/>
              </w:rPr>
              <w:t xml:space="preserve">– no action is given </w:t>
            </w:r>
          </w:p>
        </w:tc>
        <w:tc>
          <w:tcPr>
            <w:tcW w:w="2978" w:type="dxa"/>
          </w:tcPr>
          <w:p w14:paraId="1B8DE8B6" w14:textId="77777777" w:rsidR="00AD0688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Using dream power</w:t>
            </w:r>
            <w:r w:rsidR="00367F3D" w:rsidRPr="003E3DCB">
              <w:rPr>
                <w:rFonts w:asciiTheme="majorHAnsi" w:hAnsiTheme="majorHAnsi"/>
                <w:lang w:val="en-GB"/>
              </w:rPr>
              <w:t xml:space="preserve"> </w:t>
            </w:r>
            <w:proofErr w:type="gramStart"/>
            <w:r w:rsidR="00367F3D" w:rsidRPr="003E3DCB">
              <w:rPr>
                <w:rFonts w:asciiTheme="majorHAnsi" w:hAnsiTheme="majorHAnsi"/>
                <w:lang w:val="en-GB"/>
              </w:rPr>
              <w:t xml:space="preserve">- </w:t>
            </w:r>
            <w:r w:rsidR="00C03517" w:rsidRPr="003E3DCB">
              <w:rPr>
                <w:rFonts w:asciiTheme="majorHAnsi" w:hAnsiTheme="majorHAnsi"/>
                <w:lang w:val="en-GB"/>
              </w:rPr>
              <w:t xml:space="preserve"> </w:t>
            </w:r>
            <w:r w:rsidR="00E94C49" w:rsidRPr="003E3DCB">
              <w:rPr>
                <w:rFonts w:asciiTheme="majorHAnsi" w:hAnsiTheme="majorHAnsi"/>
                <w:lang w:val="en-GB"/>
              </w:rPr>
              <w:t>the</w:t>
            </w:r>
            <w:proofErr w:type="gramEnd"/>
            <w:r w:rsidR="00E94C49" w:rsidRPr="003E3DCB">
              <w:rPr>
                <w:rFonts w:asciiTheme="majorHAnsi" w:hAnsiTheme="majorHAnsi"/>
                <w:lang w:val="en-GB"/>
              </w:rPr>
              <w:t xml:space="preserve"> client should think of his problems before going to sleep, record his dream and interpret it.</w:t>
            </w:r>
          </w:p>
          <w:p w14:paraId="2E2550CE" w14:textId="77777777" w:rsidR="00AD0688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>Creative techniques</w:t>
            </w:r>
            <w:r w:rsidR="00D36654" w:rsidRPr="003E3DCB">
              <w:rPr>
                <w:rFonts w:asciiTheme="majorHAnsi" w:hAnsiTheme="majorHAnsi"/>
                <w:lang w:val="en-GB"/>
              </w:rPr>
              <w:t xml:space="preserve"> - </w:t>
            </w:r>
            <w:r w:rsidR="00E94C49" w:rsidRPr="003E3DCB">
              <w:rPr>
                <w:rFonts w:asciiTheme="majorHAnsi" w:hAnsiTheme="majorHAnsi"/>
                <w:lang w:val="en-GB"/>
              </w:rPr>
              <w:t>control your breathing, select in your mind a very relaxing spot with care and practice every day at a specific time</w:t>
            </w:r>
          </w:p>
          <w:p w14:paraId="6899BBA3" w14:textId="77777777" w:rsidR="00AD0688" w:rsidRPr="003E3DCB" w:rsidRDefault="00AD0688" w:rsidP="005A65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3E3DCB">
              <w:rPr>
                <w:rFonts w:asciiTheme="majorHAnsi" w:hAnsiTheme="majorHAnsi"/>
                <w:lang w:val="en-GB"/>
              </w:rPr>
              <w:t xml:space="preserve">Imagination </w:t>
            </w:r>
            <w:r w:rsidR="00E94C49" w:rsidRPr="003E3DCB">
              <w:rPr>
                <w:rFonts w:asciiTheme="majorHAnsi" w:hAnsiTheme="majorHAnsi"/>
                <w:lang w:val="en-GB"/>
              </w:rPr>
              <w:t xml:space="preserve">– the client should imagine how it will be if the problem he has would be gone. New ideas will be formed </w:t>
            </w:r>
          </w:p>
        </w:tc>
      </w:tr>
    </w:tbl>
    <w:p w14:paraId="25F1DCBB" w14:textId="77777777" w:rsidR="004D2303" w:rsidRPr="003E3DCB" w:rsidRDefault="004D2303" w:rsidP="000E674C">
      <w:pPr>
        <w:pStyle w:val="ListParagraph"/>
        <w:jc w:val="both"/>
        <w:rPr>
          <w:rFonts w:asciiTheme="majorHAnsi" w:hAnsiTheme="majorHAnsi"/>
          <w:b/>
          <w:lang w:val="en-GB"/>
        </w:rPr>
      </w:pPr>
    </w:p>
    <w:p w14:paraId="4AADCBC6" w14:textId="77777777" w:rsidR="004D2303" w:rsidRPr="003E3DCB" w:rsidRDefault="004D2303" w:rsidP="003B40AA">
      <w:pPr>
        <w:pStyle w:val="ListParagraph"/>
        <w:ind w:left="851" w:hanging="131"/>
        <w:jc w:val="both"/>
        <w:rPr>
          <w:rFonts w:asciiTheme="majorHAnsi" w:hAnsiTheme="majorHAnsi"/>
          <w:b/>
          <w:lang w:val="en-GB"/>
        </w:rPr>
      </w:pPr>
    </w:p>
    <w:p w14:paraId="086F3C9B" w14:textId="77777777" w:rsidR="004D2303" w:rsidRPr="003E3DCB" w:rsidRDefault="004D2303" w:rsidP="000E674C">
      <w:pPr>
        <w:pStyle w:val="ListParagraph"/>
        <w:jc w:val="both"/>
        <w:rPr>
          <w:rFonts w:asciiTheme="majorHAnsi" w:hAnsiTheme="majorHAnsi"/>
          <w:b/>
          <w:lang w:val="en-GB"/>
        </w:rPr>
      </w:pPr>
    </w:p>
    <w:p w14:paraId="2E74B956" w14:textId="77777777" w:rsidR="004D2303" w:rsidRPr="003E3DCB" w:rsidRDefault="004D2303" w:rsidP="004D230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>Motivation</w:t>
      </w:r>
    </w:p>
    <w:p w14:paraId="4EF6E677" w14:textId="77777777" w:rsidR="004D2303" w:rsidRPr="003E3DCB" w:rsidRDefault="004D2303" w:rsidP="004D2303">
      <w:pPr>
        <w:pStyle w:val="ListParagraph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8. 1. D</w:t>
      </w:r>
      <w:r w:rsidR="00A5022B" w:rsidRPr="003E3DCB">
        <w:rPr>
          <w:rFonts w:asciiTheme="majorHAnsi" w:hAnsiTheme="majorHAnsi"/>
          <w:lang w:val="en-GB"/>
        </w:rPr>
        <w:t xml:space="preserve">efinition of motivation – </w:t>
      </w:r>
      <w:r w:rsidRPr="003E3DCB">
        <w:rPr>
          <w:rFonts w:asciiTheme="majorHAnsi" w:hAnsiTheme="majorHAnsi"/>
          <w:lang w:val="en-GB"/>
        </w:rPr>
        <w:t>not mentioned</w:t>
      </w:r>
    </w:p>
    <w:p w14:paraId="70F45558" w14:textId="77777777" w:rsidR="009E32AE" w:rsidRPr="003E3DCB" w:rsidRDefault="004D2303" w:rsidP="004D2303">
      <w:pPr>
        <w:pStyle w:val="ListParagraph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8.2. </w:t>
      </w:r>
      <w:r w:rsidR="009E32AE" w:rsidRPr="003E3DCB">
        <w:rPr>
          <w:rFonts w:asciiTheme="majorHAnsi" w:hAnsiTheme="majorHAnsi"/>
          <w:lang w:val="en-GB"/>
        </w:rPr>
        <w:t xml:space="preserve">Definitions </w:t>
      </w:r>
      <w:r w:rsidR="00A5022B" w:rsidRPr="003E3DCB">
        <w:rPr>
          <w:rFonts w:asciiTheme="majorHAnsi" w:hAnsiTheme="majorHAnsi"/>
          <w:lang w:val="en-GB"/>
        </w:rPr>
        <w:t xml:space="preserve">of motivational factors – </w:t>
      </w:r>
      <w:r w:rsidR="009E32AE" w:rsidRPr="003E3DCB">
        <w:rPr>
          <w:rFonts w:asciiTheme="majorHAnsi" w:hAnsiTheme="majorHAnsi"/>
          <w:lang w:val="en-GB"/>
        </w:rPr>
        <w:t>not mentioned</w:t>
      </w:r>
    </w:p>
    <w:p w14:paraId="687B034F" w14:textId="77777777" w:rsidR="009E32AE" w:rsidRPr="003E3DCB" w:rsidRDefault="009E32AE" w:rsidP="004D2303">
      <w:pPr>
        <w:pStyle w:val="ListParagraph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8.3. Models of motivation used or referred to – not mentioned</w:t>
      </w:r>
    </w:p>
    <w:p w14:paraId="523ACEBB" w14:textId="77777777" w:rsidR="009E32AE" w:rsidRPr="003E3DCB" w:rsidRDefault="009E32AE" w:rsidP="004D2303">
      <w:pPr>
        <w:pStyle w:val="ListParagraph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8.4. </w:t>
      </w:r>
      <w:proofErr w:type="gramStart"/>
      <w:r w:rsidRPr="003E3DCB">
        <w:rPr>
          <w:rFonts w:asciiTheme="majorHAnsi" w:hAnsiTheme="majorHAnsi"/>
          <w:lang w:val="en-GB"/>
        </w:rPr>
        <w:t>What</w:t>
      </w:r>
      <w:proofErr w:type="gramEnd"/>
      <w:r w:rsidRPr="003E3DCB">
        <w:rPr>
          <w:rFonts w:asciiTheme="majorHAnsi" w:hAnsiTheme="majorHAnsi"/>
          <w:lang w:val="en-GB"/>
        </w:rPr>
        <w:t xml:space="preserve"> motivates (un) employed person to find a new mission in life – not mentioned</w:t>
      </w:r>
    </w:p>
    <w:p w14:paraId="3519BE64" w14:textId="77777777" w:rsidR="009E32AE" w:rsidRPr="003E3DCB" w:rsidRDefault="009E32AE" w:rsidP="004D2303">
      <w:pPr>
        <w:pStyle w:val="ListParagraph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8.5. </w:t>
      </w:r>
      <w:proofErr w:type="gramStart"/>
      <w:r w:rsidRPr="003E3DCB">
        <w:rPr>
          <w:rFonts w:asciiTheme="majorHAnsi" w:hAnsiTheme="majorHAnsi"/>
          <w:lang w:val="en-GB"/>
        </w:rPr>
        <w:t>How</w:t>
      </w:r>
      <w:proofErr w:type="gramEnd"/>
      <w:r w:rsidRPr="003E3DCB">
        <w:rPr>
          <w:rFonts w:asciiTheme="majorHAnsi" w:hAnsiTheme="majorHAnsi"/>
          <w:lang w:val="en-GB"/>
        </w:rPr>
        <w:t xml:space="preserve"> does the trainer han</w:t>
      </w:r>
      <w:r w:rsidR="00A5022B" w:rsidRPr="003E3DCB">
        <w:rPr>
          <w:rFonts w:asciiTheme="majorHAnsi" w:hAnsiTheme="majorHAnsi"/>
          <w:lang w:val="en-GB"/>
        </w:rPr>
        <w:t xml:space="preserve">dle this kind of motivation? – </w:t>
      </w:r>
      <w:proofErr w:type="gramStart"/>
      <w:r w:rsidR="00A5022B" w:rsidRPr="003E3DCB">
        <w:rPr>
          <w:rFonts w:asciiTheme="majorHAnsi" w:hAnsiTheme="majorHAnsi"/>
          <w:lang w:val="en-GB"/>
        </w:rPr>
        <w:t>n</w:t>
      </w:r>
      <w:r w:rsidRPr="003E3DCB">
        <w:rPr>
          <w:rFonts w:asciiTheme="majorHAnsi" w:hAnsiTheme="majorHAnsi"/>
          <w:lang w:val="en-GB"/>
        </w:rPr>
        <w:t>ot</w:t>
      </w:r>
      <w:proofErr w:type="gramEnd"/>
      <w:r w:rsidRPr="003E3DCB">
        <w:rPr>
          <w:rFonts w:asciiTheme="majorHAnsi" w:hAnsiTheme="majorHAnsi"/>
          <w:lang w:val="en-GB"/>
        </w:rPr>
        <w:t xml:space="preserve"> mentioned</w:t>
      </w:r>
    </w:p>
    <w:p w14:paraId="37A9CFBB" w14:textId="77777777" w:rsidR="009E32AE" w:rsidRPr="003E3DCB" w:rsidRDefault="009E32AE" w:rsidP="004D2303">
      <w:pPr>
        <w:pStyle w:val="ListParagraph"/>
        <w:jc w:val="both"/>
        <w:rPr>
          <w:rFonts w:asciiTheme="majorHAnsi" w:hAnsiTheme="majorHAnsi"/>
          <w:lang w:val="en-GB"/>
        </w:rPr>
      </w:pPr>
    </w:p>
    <w:p w14:paraId="089304C4" w14:textId="77777777" w:rsidR="009E32AE" w:rsidRPr="003E3DCB" w:rsidRDefault="009E32AE" w:rsidP="009E32A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>Target group</w:t>
      </w:r>
    </w:p>
    <w:p w14:paraId="0B2A7FCA" w14:textId="77777777" w:rsidR="00742501" w:rsidRPr="003E3DCB" w:rsidRDefault="002F1A75" w:rsidP="009E32AE">
      <w:pPr>
        <w:ind w:left="720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>A</w:t>
      </w:r>
      <w:r w:rsidR="00742501" w:rsidRPr="003E3DCB">
        <w:rPr>
          <w:rFonts w:asciiTheme="majorHAnsi" w:hAnsiTheme="majorHAnsi"/>
          <w:lang w:val="en-GB"/>
        </w:rPr>
        <w:t>ny client who desires a change in their career</w:t>
      </w:r>
    </w:p>
    <w:p w14:paraId="78751EC7" w14:textId="77777777" w:rsidR="00742501" w:rsidRPr="003E3DCB" w:rsidRDefault="00742501" w:rsidP="003B40AA">
      <w:pPr>
        <w:ind w:left="426" w:hanging="426"/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b/>
          <w:lang w:val="en-GB"/>
        </w:rPr>
        <w:t xml:space="preserve">    </w:t>
      </w:r>
      <w:r w:rsidR="003B40AA" w:rsidRPr="003E3DCB">
        <w:rPr>
          <w:rFonts w:asciiTheme="majorHAnsi" w:hAnsiTheme="majorHAnsi"/>
          <w:b/>
          <w:lang w:val="en-GB"/>
        </w:rPr>
        <w:t xml:space="preserve">  </w:t>
      </w:r>
      <w:r w:rsidRPr="003E3DCB">
        <w:rPr>
          <w:rFonts w:asciiTheme="majorHAnsi" w:hAnsiTheme="majorHAnsi"/>
          <w:b/>
          <w:lang w:val="en-GB"/>
        </w:rPr>
        <w:t>10.  European context</w:t>
      </w:r>
    </w:p>
    <w:p w14:paraId="402AB38D" w14:textId="77777777" w:rsidR="001F5905" w:rsidRPr="003E3DCB" w:rsidRDefault="00742501" w:rsidP="002F1A75">
      <w:pPr>
        <w:ind w:left="720"/>
        <w:jc w:val="both"/>
        <w:rPr>
          <w:rFonts w:asciiTheme="majorHAnsi" w:hAnsiTheme="majorHAnsi"/>
          <w:lang w:val="en-GB"/>
        </w:rPr>
      </w:pPr>
      <w:r w:rsidRPr="003E3DCB">
        <w:rPr>
          <w:rFonts w:asciiTheme="majorHAnsi" w:hAnsiTheme="majorHAnsi"/>
          <w:lang w:val="en-GB"/>
        </w:rPr>
        <w:t xml:space="preserve">Because the </w:t>
      </w:r>
      <w:r w:rsidR="001F5905" w:rsidRPr="003E3DCB">
        <w:rPr>
          <w:rFonts w:asciiTheme="majorHAnsi" w:hAnsiTheme="majorHAnsi"/>
          <w:lang w:val="en-GB"/>
        </w:rPr>
        <w:t xml:space="preserve">contexts of this book it has no specific target group, industry or area, it can be applied in </w:t>
      </w:r>
      <w:r w:rsidR="00F51F0C" w:rsidRPr="003E3DCB">
        <w:rPr>
          <w:rFonts w:asciiTheme="majorHAnsi" w:hAnsiTheme="majorHAnsi"/>
          <w:lang w:val="en-GB"/>
        </w:rPr>
        <w:t>any country</w:t>
      </w:r>
      <w:r w:rsidR="001F5905" w:rsidRPr="003E3DCB">
        <w:rPr>
          <w:rFonts w:asciiTheme="majorHAnsi" w:hAnsiTheme="majorHAnsi"/>
          <w:lang w:val="en-GB"/>
        </w:rPr>
        <w:t xml:space="preserve">, to any person from different economic areas. </w:t>
      </w:r>
    </w:p>
    <w:p w14:paraId="4136FA6B" w14:textId="77777777" w:rsidR="001F5905" w:rsidRPr="003E3DCB" w:rsidRDefault="001F5905" w:rsidP="00742501">
      <w:p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lang w:val="en-GB"/>
        </w:rPr>
        <w:t xml:space="preserve">    </w:t>
      </w:r>
      <w:r w:rsidR="003B40AA" w:rsidRPr="003E3DCB">
        <w:rPr>
          <w:rFonts w:asciiTheme="majorHAnsi" w:hAnsiTheme="majorHAnsi"/>
          <w:lang w:val="en-GB"/>
        </w:rPr>
        <w:t xml:space="preserve">   </w:t>
      </w:r>
      <w:r w:rsidRPr="003E3DCB">
        <w:rPr>
          <w:rFonts w:asciiTheme="majorHAnsi" w:hAnsiTheme="majorHAnsi"/>
          <w:b/>
          <w:lang w:val="en-GB"/>
        </w:rPr>
        <w:t>11. Literature references</w:t>
      </w:r>
    </w:p>
    <w:p w14:paraId="7531BEAC" w14:textId="77777777" w:rsidR="00271008" w:rsidRPr="003E3DCB" w:rsidRDefault="004C4EEF" w:rsidP="0027100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lang w:val="en-GB"/>
        </w:rPr>
        <w:t xml:space="preserve">For the clients who desire to know more, the book as a book list of all literature used grouped </w:t>
      </w:r>
      <w:r w:rsidR="00271008" w:rsidRPr="003E3DCB">
        <w:rPr>
          <w:rFonts w:asciiTheme="majorHAnsi" w:hAnsiTheme="majorHAnsi"/>
          <w:lang w:val="en-GB"/>
        </w:rPr>
        <w:t xml:space="preserve">in following </w:t>
      </w:r>
      <w:r w:rsidRPr="003E3DCB">
        <w:rPr>
          <w:rFonts w:asciiTheme="majorHAnsi" w:hAnsiTheme="majorHAnsi"/>
          <w:lang w:val="en-GB"/>
        </w:rPr>
        <w:t>main subjects: Career management, Assertiveness, Marketing yourself, Self presentation. Counseling, Starting your own business</w:t>
      </w:r>
      <w:r w:rsidR="00271008" w:rsidRPr="003E3DCB">
        <w:rPr>
          <w:rFonts w:asciiTheme="majorHAnsi" w:hAnsiTheme="majorHAnsi"/>
          <w:lang w:val="en-GB"/>
        </w:rPr>
        <w:t>, Miscellaneous.</w:t>
      </w:r>
    </w:p>
    <w:p w14:paraId="106CCA98" w14:textId="77777777" w:rsidR="00057DC1" w:rsidRPr="003E3DCB" w:rsidRDefault="00271008" w:rsidP="0027100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lang w:val="en-GB"/>
        </w:rPr>
        <w:t xml:space="preserve">For the clients or trainers that may need help or </w:t>
      </w:r>
      <w:r w:rsidR="00057DC1" w:rsidRPr="003E3DCB">
        <w:rPr>
          <w:rFonts w:asciiTheme="majorHAnsi" w:hAnsiTheme="majorHAnsi"/>
          <w:lang w:val="en-GB"/>
        </w:rPr>
        <w:t>expert advice</w:t>
      </w:r>
      <w:r w:rsidRPr="003E3DCB">
        <w:rPr>
          <w:rFonts w:asciiTheme="majorHAnsi" w:hAnsiTheme="majorHAnsi"/>
          <w:lang w:val="en-GB"/>
        </w:rPr>
        <w:t xml:space="preserve">, the book offers a resource guide with contact addresses of professionals in </w:t>
      </w:r>
      <w:r w:rsidR="00057DC1" w:rsidRPr="003E3DCB">
        <w:rPr>
          <w:rFonts w:asciiTheme="majorHAnsi" w:hAnsiTheme="majorHAnsi"/>
          <w:lang w:val="en-GB"/>
        </w:rPr>
        <w:t>career</w:t>
      </w:r>
      <w:r w:rsidRPr="003E3DCB">
        <w:rPr>
          <w:rFonts w:asciiTheme="majorHAnsi" w:hAnsiTheme="majorHAnsi"/>
          <w:lang w:val="en-GB"/>
        </w:rPr>
        <w:t xml:space="preserve"> </w:t>
      </w:r>
      <w:r w:rsidR="00057DC1" w:rsidRPr="003E3DCB">
        <w:rPr>
          <w:rFonts w:asciiTheme="majorHAnsi" w:hAnsiTheme="majorHAnsi"/>
          <w:lang w:val="en-GB"/>
        </w:rPr>
        <w:t>counseling</w:t>
      </w:r>
      <w:r w:rsidRPr="003E3DCB">
        <w:rPr>
          <w:rFonts w:asciiTheme="majorHAnsi" w:hAnsiTheme="majorHAnsi"/>
          <w:lang w:val="en-GB"/>
        </w:rPr>
        <w:t>/ mentoring/coaching</w:t>
      </w:r>
      <w:r w:rsidR="00057DC1" w:rsidRPr="003E3DCB">
        <w:rPr>
          <w:rFonts w:asciiTheme="majorHAnsi" w:hAnsiTheme="majorHAnsi"/>
          <w:lang w:val="en-GB"/>
        </w:rPr>
        <w:t xml:space="preserve">, professional counseling, career coaching and training, image and presentation consultancy, interim </w:t>
      </w:r>
      <w:r w:rsidR="00F51F0C" w:rsidRPr="003E3DCB">
        <w:rPr>
          <w:rFonts w:asciiTheme="majorHAnsi" w:hAnsiTheme="majorHAnsi"/>
          <w:lang w:val="en-GB"/>
        </w:rPr>
        <w:t>management and</w:t>
      </w:r>
      <w:r w:rsidR="00057DC1" w:rsidRPr="003E3DCB">
        <w:rPr>
          <w:rFonts w:asciiTheme="majorHAnsi" w:hAnsiTheme="majorHAnsi"/>
          <w:lang w:val="en-GB"/>
        </w:rPr>
        <w:t xml:space="preserve"> more subjects.</w:t>
      </w:r>
    </w:p>
    <w:p w14:paraId="38A4D14E" w14:textId="77777777" w:rsidR="009E32AE" w:rsidRPr="003E3DCB" w:rsidRDefault="00057DC1" w:rsidP="0027100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b/>
          <w:lang w:val="en-GB"/>
        </w:rPr>
      </w:pPr>
      <w:r w:rsidRPr="003E3DCB">
        <w:rPr>
          <w:rFonts w:asciiTheme="majorHAnsi" w:hAnsiTheme="majorHAnsi"/>
          <w:lang w:val="en-GB"/>
        </w:rPr>
        <w:t>A list of professional web sites is offered as well.</w:t>
      </w:r>
    </w:p>
    <w:p w14:paraId="25FE7DFF" w14:textId="77777777" w:rsidR="000E674C" w:rsidRPr="003E3DCB" w:rsidRDefault="000E674C" w:rsidP="009E32AE">
      <w:pPr>
        <w:jc w:val="both"/>
        <w:rPr>
          <w:rFonts w:asciiTheme="majorHAnsi" w:hAnsiTheme="majorHAnsi"/>
          <w:b/>
          <w:lang w:val="en-GB"/>
        </w:rPr>
      </w:pPr>
    </w:p>
    <w:sectPr w:rsidR="000E674C" w:rsidRPr="003E3DCB" w:rsidSect="00571560">
      <w:pgSz w:w="12240" w:h="15840"/>
      <w:pgMar w:top="1440" w:right="90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A5"/>
    <w:multiLevelType w:val="hybridMultilevel"/>
    <w:tmpl w:val="F750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5398B"/>
    <w:multiLevelType w:val="hybridMultilevel"/>
    <w:tmpl w:val="9F146D0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C8166D7"/>
    <w:multiLevelType w:val="hybridMultilevel"/>
    <w:tmpl w:val="44DC1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40DD1"/>
    <w:multiLevelType w:val="hybridMultilevel"/>
    <w:tmpl w:val="5FD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167F0"/>
    <w:multiLevelType w:val="hybridMultilevel"/>
    <w:tmpl w:val="5928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4636C7"/>
    <w:multiLevelType w:val="hybridMultilevel"/>
    <w:tmpl w:val="ABAA0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C1281"/>
    <w:multiLevelType w:val="hybridMultilevel"/>
    <w:tmpl w:val="0C767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97C1D"/>
    <w:multiLevelType w:val="hybridMultilevel"/>
    <w:tmpl w:val="57026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96AF9"/>
    <w:multiLevelType w:val="hybridMultilevel"/>
    <w:tmpl w:val="4334AF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0DC4020"/>
    <w:multiLevelType w:val="hybridMultilevel"/>
    <w:tmpl w:val="61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D0EF5"/>
    <w:multiLevelType w:val="hybridMultilevel"/>
    <w:tmpl w:val="AAC27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E824A8"/>
    <w:multiLevelType w:val="hybridMultilevel"/>
    <w:tmpl w:val="10E80B3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756B52DD"/>
    <w:multiLevelType w:val="hybridMultilevel"/>
    <w:tmpl w:val="99027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965C3C"/>
    <w:multiLevelType w:val="hybridMultilevel"/>
    <w:tmpl w:val="436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6"/>
    <w:rsid w:val="00016321"/>
    <w:rsid w:val="00031794"/>
    <w:rsid w:val="00057DC1"/>
    <w:rsid w:val="00061933"/>
    <w:rsid w:val="0006614E"/>
    <w:rsid w:val="0009661F"/>
    <w:rsid w:val="000B470E"/>
    <w:rsid w:val="000C295F"/>
    <w:rsid w:val="000E5A8A"/>
    <w:rsid w:val="000E674C"/>
    <w:rsid w:val="001127BE"/>
    <w:rsid w:val="001447CE"/>
    <w:rsid w:val="001759D8"/>
    <w:rsid w:val="00181910"/>
    <w:rsid w:val="00184E3A"/>
    <w:rsid w:val="001B7244"/>
    <w:rsid w:val="001F5905"/>
    <w:rsid w:val="0026209D"/>
    <w:rsid w:val="00271008"/>
    <w:rsid w:val="002720B2"/>
    <w:rsid w:val="00272C88"/>
    <w:rsid w:val="00274402"/>
    <w:rsid w:val="00285962"/>
    <w:rsid w:val="0029475E"/>
    <w:rsid w:val="002A4BEA"/>
    <w:rsid w:val="002B4406"/>
    <w:rsid w:val="002D7ED7"/>
    <w:rsid w:val="002E5572"/>
    <w:rsid w:val="002F0928"/>
    <w:rsid w:val="002F1A75"/>
    <w:rsid w:val="002F7767"/>
    <w:rsid w:val="003233C9"/>
    <w:rsid w:val="00340096"/>
    <w:rsid w:val="00365FD1"/>
    <w:rsid w:val="00367F3D"/>
    <w:rsid w:val="00390175"/>
    <w:rsid w:val="0039299A"/>
    <w:rsid w:val="003948B4"/>
    <w:rsid w:val="003A129D"/>
    <w:rsid w:val="003B3310"/>
    <w:rsid w:val="003B40AA"/>
    <w:rsid w:val="003C50ED"/>
    <w:rsid w:val="003D28F3"/>
    <w:rsid w:val="003E3DCB"/>
    <w:rsid w:val="00461FDA"/>
    <w:rsid w:val="00464131"/>
    <w:rsid w:val="004B7C7B"/>
    <w:rsid w:val="004C0BDB"/>
    <w:rsid w:val="004C4EEF"/>
    <w:rsid w:val="004D2303"/>
    <w:rsid w:val="00503606"/>
    <w:rsid w:val="005334C0"/>
    <w:rsid w:val="00544C36"/>
    <w:rsid w:val="00571560"/>
    <w:rsid w:val="005A656A"/>
    <w:rsid w:val="005B1DC4"/>
    <w:rsid w:val="005B713D"/>
    <w:rsid w:val="006331BB"/>
    <w:rsid w:val="006344DF"/>
    <w:rsid w:val="006808D2"/>
    <w:rsid w:val="00694C07"/>
    <w:rsid w:val="006A1DC2"/>
    <w:rsid w:val="006D6B00"/>
    <w:rsid w:val="00742501"/>
    <w:rsid w:val="007524A2"/>
    <w:rsid w:val="007567A6"/>
    <w:rsid w:val="007A7A77"/>
    <w:rsid w:val="007A7B27"/>
    <w:rsid w:val="007C654E"/>
    <w:rsid w:val="00807FDB"/>
    <w:rsid w:val="00835396"/>
    <w:rsid w:val="008522B5"/>
    <w:rsid w:val="0087483A"/>
    <w:rsid w:val="00886B68"/>
    <w:rsid w:val="008B149A"/>
    <w:rsid w:val="008D2D79"/>
    <w:rsid w:val="008E30A0"/>
    <w:rsid w:val="008F42BB"/>
    <w:rsid w:val="00920A48"/>
    <w:rsid w:val="009C148A"/>
    <w:rsid w:val="009E32AE"/>
    <w:rsid w:val="00A034A5"/>
    <w:rsid w:val="00A10846"/>
    <w:rsid w:val="00A2121A"/>
    <w:rsid w:val="00A5022B"/>
    <w:rsid w:val="00A70C92"/>
    <w:rsid w:val="00A73722"/>
    <w:rsid w:val="00AA3175"/>
    <w:rsid w:val="00AA7B98"/>
    <w:rsid w:val="00AB1054"/>
    <w:rsid w:val="00AB3E58"/>
    <w:rsid w:val="00AC48C1"/>
    <w:rsid w:val="00AC7F97"/>
    <w:rsid w:val="00AD0072"/>
    <w:rsid w:val="00AD0688"/>
    <w:rsid w:val="00AD1FBF"/>
    <w:rsid w:val="00B06617"/>
    <w:rsid w:val="00C03517"/>
    <w:rsid w:val="00C44AF9"/>
    <w:rsid w:val="00C52F7F"/>
    <w:rsid w:val="00C70CB4"/>
    <w:rsid w:val="00C719F1"/>
    <w:rsid w:val="00CA207A"/>
    <w:rsid w:val="00CB7CFF"/>
    <w:rsid w:val="00D24D9A"/>
    <w:rsid w:val="00D36654"/>
    <w:rsid w:val="00D37974"/>
    <w:rsid w:val="00D4473D"/>
    <w:rsid w:val="00D525F4"/>
    <w:rsid w:val="00D54605"/>
    <w:rsid w:val="00D647F7"/>
    <w:rsid w:val="00D86CEB"/>
    <w:rsid w:val="00D876E3"/>
    <w:rsid w:val="00E721B4"/>
    <w:rsid w:val="00E92807"/>
    <w:rsid w:val="00E94C49"/>
    <w:rsid w:val="00EF2029"/>
    <w:rsid w:val="00F050D1"/>
    <w:rsid w:val="00F06ED9"/>
    <w:rsid w:val="00F27AD3"/>
    <w:rsid w:val="00F40D82"/>
    <w:rsid w:val="00F51F0C"/>
    <w:rsid w:val="00F75820"/>
    <w:rsid w:val="00F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C5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46"/>
    <w:pPr>
      <w:ind w:left="720"/>
      <w:contextualSpacing/>
    </w:pPr>
  </w:style>
  <w:style w:type="table" w:styleId="TableGrid">
    <w:name w:val="Table Grid"/>
    <w:basedOn w:val="TableNormal"/>
    <w:uiPriority w:val="59"/>
    <w:rsid w:val="0027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46"/>
    <w:pPr>
      <w:ind w:left="720"/>
      <w:contextualSpacing/>
    </w:pPr>
  </w:style>
  <w:style w:type="table" w:styleId="TableGrid">
    <w:name w:val="Table Grid"/>
    <w:basedOn w:val="TableNormal"/>
    <w:uiPriority w:val="59"/>
    <w:rsid w:val="0027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1931</Words>
  <Characters>11011</Characters>
  <Application>Microsoft Macintosh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lelia88</dc:creator>
  <cp:lastModifiedBy>Raoul Knobbout</cp:lastModifiedBy>
  <cp:revision>3</cp:revision>
  <cp:lastPrinted>2012-04-17T07:27:00Z</cp:lastPrinted>
  <dcterms:created xsi:type="dcterms:W3CDTF">2012-04-18T08:57:00Z</dcterms:created>
  <dcterms:modified xsi:type="dcterms:W3CDTF">2013-04-18T08:14:00Z</dcterms:modified>
</cp:coreProperties>
</file>